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B5" w:rsidRDefault="005F70B5" w:rsidP="005F70B5">
      <w:pPr>
        <w:autoSpaceDE w:val="0"/>
        <w:autoSpaceDN w:val="0"/>
        <w:bidi/>
        <w:adjustRightInd w:val="0"/>
        <w:spacing w:line="240" w:lineRule="auto"/>
        <w:ind w:left="0" w:firstLine="0"/>
        <w:contextualSpacing/>
        <w:jc w:val="center"/>
        <w:rPr>
          <w:rFonts w:ascii="Times New Roman" w:hAnsi="Times New Roman"/>
          <w:noProof/>
          <w:color w:val="000000"/>
        </w:rPr>
      </w:pPr>
    </w:p>
    <w:p w:rsidR="005F70B5" w:rsidRDefault="005F70B5" w:rsidP="005F70B5">
      <w:pPr>
        <w:autoSpaceDE w:val="0"/>
        <w:autoSpaceDN w:val="0"/>
        <w:bidi/>
        <w:adjustRightInd w:val="0"/>
        <w:spacing w:line="240" w:lineRule="auto"/>
        <w:ind w:left="0" w:firstLine="0"/>
        <w:contextualSpacing/>
        <w:jc w:val="center"/>
        <w:rPr>
          <w:rFonts w:ascii="Times New Roman" w:hAnsi="Times New Roman"/>
          <w:noProof/>
          <w:color w:val="000000"/>
        </w:rPr>
      </w:pPr>
    </w:p>
    <w:p w:rsidR="005F70B5" w:rsidRPr="00FB07B7" w:rsidRDefault="005F70B5" w:rsidP="005F70B5">
      <w:pPr>
        <w:autoSpaceDE w:val="0"/>
        <w:autoSpaceDN w:val="0"/>
        <w:bidi/>
        <w:adjustRightInd w:val="0"/>
        <w:spacing w:line="240" w:lineRule="auto"/>
        <w:ind w:left="0" w:firstLine="0"/>
        <w:contextualSpacing/>
        <w:jc w:val="center"/>
        <w:rPr>
          <w:rFonts w:ascii="Times New Roman" w:hAnsi="Times New Roman"/>
          <w:noProof/>
          <w:color w:val="000000"/>
        </w:rPr>
      </w:pPr>
      <w:r w:rsidRPr="00FB07B7">
        <w:rPr>
          <w:rFonts w:ascii="Times New Roman" w:hAnsi="Times New Roman"/>
          <w:noProof/>
          <w:color w:val="000000"/>
        </w:rPr>
        <w:t>Dengan menyebut Nama Allah Yang Maha Pengasih lagi Maha Penyayang</w:t>
      </w:r>
    </w:p>
    <w:p w:rsidR="005F70B5" w:rsidRPr="00FB07B7" w:rsidRDefault="005F70B5" w:rsidP="005F70B5">
      <w:pPr>
        <w:spacing w:line="240" w:lineRule="auto"/>
        <w:ind w:left="0" w:firstLine="0"/>
        <w:contextualSpacing/>
        <w:rPr>
          <w:rFonts w:ascii="Times New Roman" w:hAnsi="Times New Roman"/>
          <w:noProof/>
          <w:color w:val="000000"/>
        </w:rPr>
      </w:pPr>
    </w:p>
    <w:p w:rsidR="005F70B5" w:rsidRPr="00F0132E" w:rsidRDefault="005F70B5" w:rsidP="005F70B5">
      <w:pPr>
        <w:spacing w:line="240" w:lineRule="auto"/>
        <w:ind w:left="0" w:firstLine="0"/>
        <w:contextualSpacing/>
        <w:jc w:val="center"/>
        <w:rPr>
          <w:rFonts w:ascii="Times New Roman" w:hAnsi="Times New Roman"/>
          <w:b/>
          <w:noProof/>
          <w:color w:val="000000"/>
        </w:rPr>
      </w:pPr>
      <w:r w:rsidRPr="00F0132E">
        <w:rPr>
          <w:rFonts w:ascii="Times New Roman" w:hAnsi="Times New Roman"/>
          <w:b/>
          <w:noProof/>
          <w:color w:val="000000"/>
        </w:rPr>
        <w:t>AKAD PEMBIAYAAN SYARIAH</w:t>
      </w:r>
    </w:p>
    <w:p w:rsidR="005F70B5" w:rsidRPr="00FB07B7" w:rsidRDefault="005F70B5" w:rsidP="005F70B5">
      <w:pPr>
        <w:spacing w:line="240" w:lineRule="auto"/>
        <w:ind w:left="0" w:firstLine="0"/>
        <w:contextualSpacing/>
        <w:jc w:val="center"/>
        <w:rPr>
          <w:rFonts w:ascii="Times New Roman" w:hAnsi="Times New Roman"/>
          <w:b/>
          <w:noProof/>
          <w:color w:val="000000"/>
        </w:rPr>
      </w:pPr>
    </w:p>
    <w:p w:rsidR="005F70B5" w:rsidRPr="00FB07B7" w:rsidRDefault="005F70B5" w:rsidP="005F70B5">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Yang bertanda tangan di bawah ini:</w:t>
      </w:r>
    </w:p>
    <w:p w:rsidR="005F70B5" w:rsidRPr="00FB07B7" w:rsidRDefault="005F70B5" w:rsidP="005F70B5">
      <w:pPr>
        <w:spacing w:line="240" w:lineRule="auto"/>
        <w:ind w:left="0" w:firstLine="0"/>
        <w:contextualSpacing/>
        <w:jc w:val="center"/>
        <w:rPr>
          <w:rFonts w:ascii="Times New Roman" w:hAnsi="Times New Roman"/>
          <w:b/>
          <w:noProof/>
          <w:color w:val="000000"/>
        </w:rPr>
      </w:pPr>
    </w:p>
    <w:p w:rsidR="005F70B5" w:rsidRPr="00FB07B7" w:rsidRDefault="005F70B5" w:rsidP="005F70B5">
      <w:pPr>
        <w:numPr>
          <w:ilvl w:val="0"/>
          <w:numId w:val="2"/>
        </w:numPr>
        <w:spacing w:line="240" w:lineRule="auto"/>
        <w:ind w:left="284" w:hanging="284"/>
        <w:contextualSpacing/>
        <w:rPr>
          <w:rFonts w:ascii="Times New Roman" w:hAnsi="Times New Roman"/>
          <w:noProof/>
          <w:color w:val="000000"/>
        </w:rPr>
      </w:pPr>
      <w:r>
        <w:rPr>
          <w:rFonts w:ascii="Times New Roman" w:hAnsi="Times New Roman"/>
          <w:noProof/>
          <w:color w:val="000000"/>
        </w:rPr>
        <w:t>PT…………… Syari</w:t>
      </w:r>
      <w:r w:rsidRPr="00FB07B7">
        <w:rPr>
          <w:rFonts w:ascii="Times New Roman" w:hAnsi="Times New Roman"/>
          <w:noProof/>
          <w:color w:val="000000"/>
        </w:rPr>
        <w:t>ah Finance Tbk, berkedudukan di ……… dan berkantor pusa</w:t>
      </w:r>
      <w:r>
        <w:rPr>
          <w:rFonts w:ascii="Times New Roman" w:hAnsi="Times New Roman"/>
          <w:noProof/>
          <w:color w:val="000000"/>
        </w:rPr>
        <w:t>t di …….. dalam hal ini melalui</w:t>
      </w:r>
      <w:r w:rsidRPr="00FB07B7">
        <w:rPr>
          <w:rFonts w:ascii="Times New Roman" w:hAnsi="Times New Roman"/>
          <w:noProof/>
          <w:color w:val="000000"/>
        </w:rPr>
        <w:t>:</w:t>
      </w:r>
    </w:p>
    <w:p w:rsidR="005F70B5" w:rsidRPr="00FB07B7" w:rsidRDefault="005F70B5" w:rsidP="005F70B5">
      <w:pPr>
        <w:spacing w:line="240" w:lineRule="auto"/>
        <w:ind w:firstLine="0"/>
        <w:contextualSpacing/>
        <w:rPr>
          <w:rFonts w:ascii="Times New Roman" w:hAnsi="Times New Roman"/>
          <w:noProof/>
          <w:color w:val="000000"/>
        </w:rPr>
      </w:pP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Kantor Cabang Unit Sy</w:t>
      </w:r>
      <w:r>
        <w:rPr>
          <w:rFonts w:ascii="Times New Roman" w:hAnsi="Times New Roman"/>
          <w:noProof/>
          <w:color w:val="000000"/>
        </w:rPr>
        <w:t>ari</w:t>
      </w:r>
      <w:r w:rsidRPr="00FB07B7">
        <w:rPr>
          <w:rFonts w:ascii="Times New Roman" w:hAnsi="Times New Roman"/>
          <w:noProof/>
          <w:color w:val="000000"/>
        </w:rPr>
        <w:t>ah</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Diwakili oleh</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Dalam kapasitasnya selaku</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Berdasarkan Surat Kuasa Direksi No…….. tanggal ……. yang dibuat di</w:t>
      </w:r>
      <w:r>
        <w:rPr>
          <w:rFonts w:ascii="Times New Roman" w:hAnsi="Times New Roman"/>
          <w:noProof/>
          <w:color w:val="000000"/>
        </w:rPr>
        <w:t xml:space="preserve"> </w:t>
      </w:r>
      <w:r w:rsidRPr="00FB07B7">
        <w:rPr>
          <w:rFonts w:ascii="Times New Roman" w:hAnsi="Times New Roman"/>
          <w:noProof/>
          <w:color w:val="000000"/>
        </w:rPr>
        <w:t>hadapan ……….. Notaris di ………., dalam hal ini bertindak untuk dan atas nama s</w:t>
      </w:r>
      <w:r>
        <w:rPr>
          <w:rFonts w:ascii="Times New Roman" w:hAnsi="Times New Roman"/>
          <w:noProof/>
          <w:color w:val="000000"/>
        </w:rPr>
        <w:t>erta sah mewakili PT…………… Syari</w:t>
      </w:r>
      <w:r w:rsidRPr="00FB07B7">
        <w:rPr>
          <w:rFonts w:ascii="Times New Roman" w:hAnsi="Times New Roman"/>
          <w:noProof/>
          <w:color w:val="000000"/>
        </w:rPr>
        <w:t>ah Finance Tbk sesuai dengan Anggaran Dasar yang dimuat terakhir dalam Akta Notaris ………….. No….. tanggal ……., yang telah mendapatkan persetujuan sesuai Keputusan Menteri Hukum dan Hak Asasi Manusia Republik Indonesia No……….. tahun …… tanggal …….. , selanjutnya disebut seba</w:t>
      </w:r>
      <w:r>
        <w:rPr>
          <w:rFonts w:ascii="Times New Roman" w:hAnsi="Times New Roman"/>
          <w:noProof/>
          <w:color w:val="000000"/>
        </w:rPr>
        <w:t>gai Perusahaan Pembiayaan Syari</w:t>
      </w:r>
      <w:r w:rsidRPr="00FB07B7">
        <w:rPr>
          <w:rFonts w:ascii="Times New Roman" w:hAnsi="Times New Roman"/>
          <w:noProof/>
          <w:color w:val="000000"/>
        </w:rPr>
        <w:t>ah.</w:t>
      </w:r>
    </w:p>
    <w:p w:rsidR="005F70B5" w:rsidRPr="00FB07B7" w:rsidRDefault="005F70B5" w:rsidP="005F70B5">
      <w:pPr>
        <w:spacing w:line="240" w:lineRule="auto"/>
        <w:ind w:left="0" w:firstLine="0"/>
        <w:contextualSpacing/>
        <w:rPr>
          <w:rFonts w:ascii="Times New Roman" w:hAnsi="Times New Roman"/>
          <w:noProof/>
          <w:color w:val="000000"/>
        </w:rPr>
      </w:pPr>
    </w:p>
    <w:p w:rsidR="005F70B5" w:rsidRPr="00FB07B7" w:rsidRDefault="005F70B5" w:rsidP="005F70B5">
      <w:pPr>
        <w:numPr>
          <w:ilvl w:val="0"/>
          <w:numId w:val="2"/>
        </w:numPr>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Nama</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Tempat/tanggal lahir</w:t>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Pekerjaan</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 xml:space="preserve">Alamat </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Agama</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Warga negara</w:t>
      </w:r>
      <w:r w:rsidRPr="00FB07B7">
        <w:rPr>
          <w:rFonts w:ascii="Times New Roman" w:hAnsi="Times New Roman"/>
          <w:noProof/>
          <w:color w:val="000000"/>
        </w:rPr>
        <w:tab/>
        <w:t>: ………….</w:t>
      </w:r>
    </w:p>
    <w:p w:rsidR="005F70B5" w:rsidRPr="00FB07B7" w:rsidRDefault="005F70B5" w:rsidP="005F70B5">
      <w:pPr>
        <w:spacing w:line="240" w:lineRule="auto"/>
        <w:ind w:firstLine="0"/>
        <w:contextualSpacing/>
        <w:rPr>
          <w:rFonts w:ascii="Times New Roman" w:hAnsi="Times New Roman"/>
          <w:noProof/>
          <w:color w:val="000000"/>
        </w:rPr>
      </w:pPr>
      <w:r w:rsidRPr="00FB07B7">
        <w:rPr>
          <w:rFonts w:ascii="Times New Roman" w:hAnsi="Times New Roman"/>
          <w:noProof/>
          <w:color w:val="000000"/>
        </w:rPr>
        <w:t>Nomor KTP</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spacing w:line="240" w:lineRule="auto"/>
        <w:ind w:left="0" w:firstLine="284"/>
        <w:contextualSpacing/>
        <w:rPr>
          <w:rFonts w:ascii="Times New Roman" w:hAnsi="Times New Roman"/>
          <w:noProof/>
          <w:color w:val="000000"/>
        </w:rPr>
      </w:pPr>
      <w:r w:rsidRPr="00FB07B7">
        <w:rPr>
          <w:rFonts w:ascii="Times New Roman" w:hAnsi="Times New Roman"/>
          <w:noProof/>
          <w:color w:val="000000"/>
        </w:rPr>
        <w:t>Dalam hal ini bertindak untuk diri sendiri, selanjutnya disebut Nasabah.</w:t>
      </w:r>
    </w:p>
    <w:p w:rsidR="005F70B5" w:rsidRPr="00FB07B7" w:rsidRDefault="005F70B5" w:rsidP="005F70B5">
      <w:pPr>
        <w:spacing w:line="240" w:lineRule="auto"/>
        <w:ind w:left="0" w:firstLine="284"/>
        <w:contextualSpacing/>
        <w:rPr>
          <w:rFonts w:ascii="Times New Roman" w:hAnsi="Times New Roman"/>
          <w:noProof/>
          <w:color w:val="000000"/>
        </w:rPr>
      </w:pPr>
    </w:p>
    <w:p w:rsidR="005F70B5" w:rsidRPr="00FB07B7" w:rsidRDefault="005F70B5" w:rsidP="005F70B5">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Dengan ini kedua belah pihak telah sepakat untuk mengadakan Akad Pembiayaan Murabahah (selanjutnya disebut ‘Akad’) berdasarkan ketentuan da</w:t>
      </w:r>
      <w:r>
        <w:rPr>
          <w:rFonts w:ascii="Times New Roman" w:hAnsi="Times New Roman"/>
          <w:noProof/>
          <w:color w:val="000000"/>
        </w:rPr>
        <w:t>n syarat-syarat sebagai berikut</w:t>
      </w:r>
      <w:r w:rsidRPr="00FB07B7">
        <w:rPr>
          <w:rFonts w:ascii="Times New Roman" w:hAnsi="Times New Roman"/>
          <w:noProof/>
          <w:color w:val="000000"/>
        </w:rPr>
        <w:t>:</w:t>
      </w:r>
    </w:p>
    <w:p w:rsidR="005F70B5" w:rsidRPr="00FB07B7" w:rsidRDefault="005F70B5" w:rsidP="005F70B5">
      <w:pPr>
        <w:spacing w:line="240" w:lineRule="auto"/>
        <w:ind w:left="0" w:firstLine="0"/>
        <w:contextualSpacing/>
        <w:rPr>
          <w:rFonts w:ascii="Times New Roman" w:hAnsi="Times New Roman"/>
          <w:noProof/>
          <w:color w:val="000000"/>
        </w:rPr>
      </w:pPr>
    </w:p>
    <w:p w:rsidR="005F70B5" w:rsidRPr="00FB07B7" w:rsidRDefault="005F70B5" w:rsidP="005F70B5">
      <w:pPr>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1</w:t>
      </w:r>
    </w:p>
    <w:p w:rsidR="005F70B5" w:rsidRPr="00FB07B7" w:rsidRDefault="005F70B5" w:rsidP="005F70B5">
      <w:pPr>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KETENTUAN POKOK AKAD</w:t>
      </w:r>
    </w:p>
    <w:p w:rsidR="005F70B5" w:rsidRPr="00FB07B7" w:rsidRDefault="005F70B5" w:rsidP="005F70B5">
      <w:pPr>
        <w:spacing w:line="240" w:lineRule="auto"/>
        <w:ind w:left="0" w:firstLine="0"/>
        <w:contextualSpacing/>
        <w:rPr>
          <w:rFonts w:ascii="Times New Roman" w:hAnsi="Times New Roman"/>
          <w:noProof/>
          <w:color w:val="000000"/>
        </w:rPr>
      </w:pPr>
    </w:p>
    <w:p w:rsidR="005F70B5" w:rsidRPr="00FB07B7" w:rsidRDefault="005F70B5" w:rsidP="005F70B5">
      <w:pPr>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Ketentuan-ketentuan pokok Akad ini meliputi hal-hal se</w:t>
      </w:r>
      <w:r>
        <w:rPr>
          <w:rFonts w:ascii="Times New Roman" w:hAnsi="Times New Roman"/>
          <w:noProof/>
          <w:color w:val="000000"/>
        </w:rPr>
        <w:t>bagai berikut</w:t>
      </w:r>
      <w:r w:rsidRPr="00FB07B7">
        <w:rPr>
          <w:rFonts w:ascii="Times New Roman" w:hAnsi="Times New Roman"/>
          <w:noProof/>
          <w:color w:val="000000"/>
        </w:rPr>
        <w:t>:</w:t>
      </w:r>
    </w:p>
    <w:p w:rsidR="005F70B5" w:rsidRPr="00FB07B7" w:rsidRDefault="005F70B5" w:rsidP="005F70B5">
      <w:pPr>
        <w:numPr>
          <w:ilvl w:val="0"/>
          <w:numId w:val="3"/>
        </w:numPr>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Harga beli</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Rp………….</w:t>
      </w:r>
    </w:p>
    <w:p w:rsidR="005F70B5" w:rsidRPr="00FB07B7" w:rsidRDefault="005F70B5" w:rsidP="005F70B5">
      <w:pPr>
        <w:numPr>
          <w:ilvl w:val="0"/>
          <w:numId w:val="3"/>
        </w:numPr>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Uang muka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Rp………….</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Margin keuntungan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Rp………….</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Harga jual/jumlah pembiayaan</w:t>
      </w:r>
      <w:r w:rsidRPr="00FB07B7">
        <w:rPr>
          <w:rFonts w:ascii="Times New Roman" w:hAnsi="Times New Roman"/>
          <w:noProof/>
          <w:color w:val="000000"/>
        </w:rPr>
        <w:tab/>
        <w:t>: Rp………….</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Biaya administrasi</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Rp………….</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Jenis pembiayaan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Pembiayaan Kepemilikan Rumah </w:t>
      </w:r>
    </w:p>
    <w:p w:rsidR="005F70B5" w:rsidRPr="00FB07B7" w:rsidRDefault="005F70B5" w:rsidP="005F70B5">
      <w:pPr>
        <w:autoSpaceDE w:val="0"/>
        <w:autoSpaceDN w:val="0"/>
        <w:adjustRightInd w:val="0"/>
        <w:spacing w:line="240" w:lineRule="auto"/>
        <w:ind w:firstLine="0"/>
        <w:contextualSpacing/>
        <w:rPr>
          <w:rFonts w:ascii="Times New Roman" w:hAnsi="Times New Roman"/>
          <w:noProof/>
          <w:color w:val="000000"/>
        </w:rPr>
      </w:pPr>
      <w:r>
        <w:rPr>
          <w:rFonts w:ascii="Times New Roman" w:hAnsi="Times New Roman"/>
          <w:noProof/>
          <w:color w:val="000000"/>
        </w:rPr>
        <w:tab/>
      </w:r>
      <w:r>
        <w:rPr>
          <w:rFonts w:ascii="Times New Roman" w:hAnsi="Times New Roman"/>
          <w:noProof/>
          <w:color w:val="000000"/>
        </w:rPr>
        <w:tab/>
      </w:r>
      <w:r>
        <w:rPr>
          <w:rFonts w:ascii="Times New Roman" w:hAnsi="Times New Roman"/>
          <w:noProof/>
          <w:color w:val="000000"/>
        </w:rPr>
        <w:tab/>
      </w:r>
      <w:r>
        <w:rPr>
          <w:rFonts w:ascii="Times New Roman" w:hAnsi="Times New Roman"/>
          <w:noProof/>
          <w:color w:val="000000"/>
        </w:rPr>
        <w:tab/>
      </w:r>
      <w:r>
        <w:rPr>
          <w:rFonts w:ascii="Times New Roman" w:hAnsi="Times New Roman"/>
          <w:noProof/>
          <w:color w:val="000000"/>
        </w:rPr>
        <w:tab/>
        <w:t xml:space="preserve">  Murabahah</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Penggunaan pembiayaan</w:t>
      </w:r>
      <w:r w:rsidRPr="00FB07B7">
        <w:rPr>
          <w:rFonts w:ascii="Times New Roman" w:hAnsi="Times New Roman"/>
          <w:noProof/>
          <w:color w:val="000000"/>
        </w:rPr>
        <w:tab/>
      </w:r>
      <w:r w:rsidRPr="00FB07B7">
        <w:rPr>
          <w:rFonts w:ascii="Times New Roman" w:hAnsi="Times New Roman"/>
          <w:noProof/>
          <w:color w:val="000000"/>
        </w:rPr>
        <w:tab/>
        <w:t>:</w:t>
      </w:r>
      <w:r>
        <w:rPr>
          <w:rFonts w:ascii="Times New Roman" w:hAnsi="Times New Roman"/>
          <w:noProof/>
          <w:color w:val="000000"/>
        </w:rPr>
        <w:t xml:space="preserve"> Pembelian Rumah</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Jangka waktu pembi</w:t>
      </w:r>
      <w:r>
        <w:rPr>
          <w:rFonts w:ascii="Times New Roman" w:hAnsi="Times New Roman"/>
          <w:noProof/>
          <w:color w:val="000000"/>
        </w:rPr>
        <w:t>ayaan</w:t>
      </w:r>
      <w:r>
        <w:rPr>
          <w:rFonts w:ascii="Times New Roman" w:hAnsi="Times New Roman"/>
          <w:noProof/>
          <w:color w:val="000000"/>
        </w:rPr>
        <w:tab/>
      </w:r>
      <w:r>
        <w:rPr>
          <w:rFonts w:ascii="Times New Roman" w:hAnsi="Times New Roman"/>
          <w:noProof/>
          <w:color w:val="000000"/>
        </w:rPr>
        <w:tab/>
        <w:t>: …… tahun atau …… bulan</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Jatuh tempo pembiayaan</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Angsuran per bulan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Rp………….</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Jatuh tempo pembayaran angsuran </w:t>
      </w:r>
      <w:r w:rsidRPr="00FB07B7">
        <w:rPr>
          <w:rFonts w:ascii="Times New Roman" w:hAnsi="Times New Roman"/>
          <w:noProof/>
          <w:color w:val="000000"/>
        </w:rPr>
        <w:tab/>
        <w:t>: T</w:t>
      </w:r>
      <w:r>
        <w:rPr>
          <w:rFonts w:ascii="Times New Roman" w:hAnsi="Times New Roman"/>
          <w:noProof/>
          <w:color w:val="000000"/>
        </w:rPr>
        <w:t>iap tanggal ….. setiap bulannya</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Denda tunggakan bulanan</w:t>
      </w:r>
      <w:r w:rsidRPr="00FB07B7">
        <w:rPr>
          <w:rFonts w:ascii="Times New Roman" w:hAnsi="Times New Roman"/>
          <w:noProof/>
          <w:color w:val="000000"/>
        </w:rPr>
        <w:tab/>
      </w:r>
      <w:r w:rsidRPr="00FB07B7">
        <w:rPr>
          <w:rFonts w:ascii="Times New Roman" w:hAnsi="Times New Roman"/>
          <w:noProof/>
          <w:color w:val="000000"/>
        </w:rPr>
        <w:tab/>
        <w:t>: (….. x Rp……) x jumlah hari t</w:t>
      </w:r>
      <w:r>
        <w:rPr>
          <w:rFonts w:ascii="Times New Roman" w:hAnsi="Times New Roman"/>
          <w:noProof/>
          <w:color w:val="000000"/>
        </w:rPr>
        <w:t>unggakan</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Jenis jaminan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tanah, bangunan</w:t>
      </w:r>
      <w:r w:rsidR="002E6DF9">
        <w:rPr>
          <w:rFonts w:ascii="Times New Roman" w:hAnsi="Times New Roman"/>
          <w:noProof/>
          <w:color w:val="000000"/>
        </w:rPr>
        <w:t>,</w:t>
      </w:r>
      <w:r w:rsidRPr="00FB07B7">
        <w:rPr>
          <w:rFonts w:ascii="Times New Roman" w:hAnsi="Times New Roman"/>
          <w:noProof/>
          <w:color w:val="000000"/>
        </w:rPr>
        <w:t xml:space="preserve"> dan segala sesuatu yang </w:t>
      </w:r>
    </w:p>
    <w:p w:rsidR="005F70B5" w:rsidRPr="00FB07B7" w:rsidRDefault="005F70B5" w:rsidP="005F70B5">
      <w:pPr>
        <w:autoSpaceDE w:val="0"/>
        <w:autoSpaceDN w:val="0"/>
        <w:adjustRightInd w:val="0"/>
        <w:spacing w:line="240" w:lineRule="auto"/>
        <w:ind w:firstLine="0"/>
        <w:contextualSpacing/>
        <w:rPr>
          <w:rFonts w:ascii="Times New Roman" w:hAnsi="Times New Roman"/>
          <w:noProof/>
          <w:color w:val="000000"/>
        </w:rPr>
      </w:pPr>
      <w:r>
        <w:rPr>
          <w:rFonts w:ascii="Times New Roman" w:hAnsi="Times New Roman"/>
          <w:noProof/>
          <w:color w:val="000000"/>
        </w:rPr>
        <w:lastRenderedPageBreak/>
        <w:tab/>
      </w:r>
      <w:r>
        <w:rPr>
          <w:rFonts w:ascii="Times New Roman" w:hAnsi="Times New Roman"/>
          <w:noProof/>
          <w:color w:val="000000"/>
        </w:rPr>
        <w:tab/>
      </w:r>
      <w:r>
        <w:rPr>
          <w:rFonts w:ascii="Times New Roman" w:hAnsi="Times New Roman"/>
          <w:noProof/>
          <w:color w:val="000000"/>
        </w:rPr>
        <w:tab/>
      </w:r>
      <w:r>
        <w:rPr>
          <w:rFonts w:ascii="Times New Roman" w:hAnsi="Times New Roman"/>
          <w:noProof/>
          <w:color w:val="000000"/>
        </w:rPr>
        <w:tab/>
      </w:r>
      <w:r>
        <w:rPr>
          <w:rFonts w:ascii="Times New Roman" w:hAnsi="Times New Roman"/>
          <w:noProof/>
          <w:color w:val="000000"/>
        </w:rPr>
        <w:tab/>
        <w:t xml:space="preserve">  ada di atasnya</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Letak jaminan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Bukti kepemilikan jaminan</w:t>
      </w:r>
      <w:r w:rsidRPr="00FB07B7">
        <w:rPr>
          <w:rFonts w:ascii="Times New Roman" w:hAnsi="Times New Roman"/>
          <w:noProof/>
          <w:color w:val="000000"/>
        </w:rPr>
        <w:tab/>
      </w:r>
      <w:r w:rsidRPr="00FB07B7">
        <w:rPr>
          <w:rFonts w:ascii="Times New Roman" w:hAnsi="Times New Roman"/>
          <w:noProof/>
          <w:color w:val="000000"/>
        </w:rPr>
        <w:tab/>
        <w:t xml:space="preserve">:  Sertifikat Hak Milik dan </w:t>
      </w:r>
      <w:r>
        <w:rPr>
          <w:rFonts w:ascii="Times New Roman" w:hAnsi="Times New Roman"/>
          <w:noProof/>
          <w:color w:val="000000"/>
        </w:rPr>
        <w:t>Izin</w:t>
      </w:r>
      <w:r w:rsidRPr="00FB07B7">
        <w:rPr>
          <w:rFonts w:ascii="Times New Roman" w:hAnsi="Times New Roman"/>
          <w:noProof/>
          <w:color w:val="000000"/>
        </w:rPr>
        <w:t xml:space="preserve"> </w:t>
      </w:r>
    </w:p>
    <w:p w:rsidR="005F70B5" w:rsidRPr="00FB07B7" w:rsidRDefault="005F70B5" w:rsidP="005F70B5">
      <w:pPr>
        <w:autoSpaceDE w:val="0"/>
        <w:autoSpaceDN w:val="0"/>
        <w:adjustRightInd w:val="0"/>
        <w:spacing w:line="240" w:lineRule="auto"/>
        <w:ind w:firstLine="0"/>
        <w:contextualSpacing/>
        <w:rPr>
          <w:rFonts w:ascii="Times New Roman" w:hAnsi="Times New Roman"/>
          <w:noProof/>
          <w:color w:val="000000"/>
        </w:rPr>
      </w:pPr>
      <w:r>
        <w:rPr>
          <w:rFonts w:ascii="Times New Roman" w:hAnsi="Times New Roman"/>
          <w:noProof/>
          <w:color w:val="000000"/>
        </w:rPr>
        <w:tab/>
      </w:r>
      <w:r>
        <w:rPr>
          <w:rFonts w:ascii="Times New Roman" w:hAnsi="Times New Roman"/>
          <w:noProof/>
          <w:color w:val="000000"/>
        </w:rPr>
        <w:tab/>
      </w:r>
      <w:r>
        <w:rPr>
          <w:rFonts w:ascii="Times New Roman" w:hAnsi="Times New Roman"/>
          <w:noProof/>
          <w:color w:val="000000"/>
        </w:rPr>
        <w:tab/>
      </w:r>
      <w:r>
        <w:rPr>
          <w:rFonts w:ascii="Times New Roman" w:hAnsi="Times New Roman"/>
          <w:noProof/>
          <w:color w:val="000000"/>
        </w:rPr>
        <w:tab/>
      </w:r>
      <w:r>
        <w:rPr>
          <w:rFonts w:ascii="Times New Roman" w:hAnsi="Times New Roman"/>
          <w:noProof/>
          <w:color w:val="000000"/>
        </w:rPr>
        <w:tab/>
        <w:t xml:space="preserve">   Mendirikan Bangunan</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Luas bangunan/tanah</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w:t>
      </w:r>
      <w:r w:rsidR="002E6DF9">
        <w:rPr>
          <w:rFonts w:ascii="Times New Roman" w:hAnsi="Times New Roman"/>
          <w:noProof/>
          <w:color w:val="000000"/>
        </w:rPr>
        <w:t>m</w:t>
      </w:r>
      <w:r w:rsidRPr="006C4F39">
        <w:rPr>
          <w:rFonts w:ascii="Times New Roman" w:hAnsi="Times New Roman"/>
          <w:noProof/>
          <w:color w:val="000000"/>
          <w:vertAlign w:val="superscript"/>
        </w:rPr>
        <w:t>2</w:t>
      </w:r>
      <w:r w:rsidRPr="00FB07B7">
        <w:rPr>
          <w:rFonts w:ascii="Times New Roman" w:hAnsi="Times New Roman"/>
          <w:noProof/>
          <w:color w:val="000000"/>
        </w:rPr>
        <w:t xml:space="preserve"> ………….</w:t>
      </w:r>
      <w:r w:rsidR="002E6DF9">
        <w:rPr>
          <w:rFonts w:ascii="Times New Roman" w:hAnsi="Times New Roman"/>
          <w:noProof/>
          <w:color w:val="000000"/>
        </w:rPr>
        <w:t>m</w:t>
      </w:r>
      <w:r w:rsidRPr="006C4F39">
        <w:rPr>
          <w:rFonts w:ascii="Times New Roman" w:hAnsi="Times New Roman"/>
          <w:noProof/>
          <w:color w:val="000000"/>
          <w:vertAlign w:val="superscript"/>
        </w:rPr>
        <w:t>2</w:t>
      </w:r>
    </w:p>
    <w:p w:rsidR="005F70B5" w:rsidRPr="00FB07B7" w:rsidRDefault="005F70B5" w:rsidP="005F70B5">
      <w:pPr>
        <w:numPr>
          <w:ilvl w:val="0"/>
          <w:numId w:val="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Nama </w:t>
      </w:r>
      <w:r>
        <w:rPr>
          <w:rFonts w:ascii="Times New Roman" w:hAnsi="Times New Roman"/>
          <w:noProof/>
          <w:color w:val="000000"/>
        </w:rPr>
        <w:t>p</w:t>
      </w:r>
      <w:r w:rsidRPr="00FB07B7">
        <w:rPr>
          <w:rFonts w:ascii="Times New Roman" w:hAnsi="Times New Roman"/>
          <w:noProof/>
          <w:color w:val="000000"/>
        </w:rPr>
        <w:t>emasok/</w:t>
      </w:r>
      <w:r>
        <w:rPr>
          <w:rFonts w:ascii="Times New Roman" w:hAnsi="Times New Roman"/>
          <w:noProof/>
          <w:color w:val="000000"/>
        </w:rPr>
        <w:t>p</w:t>
      </w:r>
      <w:r w:rsidRPr="00FB07B7">
        <w:rPr>
          <w:rFonts w:ascii="Times New Roman" w:hAnsi="Times New Roman"/>
          <w:noProof/>
          <w:color w:val="000000"/>
        </w:rPr>
        <w:t>engembang</w:t>
      </w:r>
      <w:r w:rsidRPr="00FB07B7">
        <w:rPr>
          <w:rFonts w:ascii="Times New Roman" w:hAnsi="Times New Roman"/>
          <w:noProof/>
          <w:color w:val="000000"/>
        </w:rPr>
        <w:tab/>
      </w:r>
      <w:r w:rsidRPr="00FB07B7">
        <w:rPr>
          <w:rFonts w:ascii="Times New Roman" w:hAnsi="Times New Roman"/>
          <w:noProof/>
          <w:color w:val="000000"/>
        </w:rPr>
        <w:tab/>
        <w:t>: …………….</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2</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DEFINISI</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Dalam Akad ini yang dimaksud dengan:</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 xml:space="preserve">Akad </w:t>
      </w:r>
      <w:r w:rsidRPr="00FB07B7">
        <w:rPr>
          <w:rFonts w:ascii="Times New Roman" w:hAnsi="Times New Roman"/>
          <w:noProof/>
          <w:color w:val="000000"/>
        </w:rPr>
        <w:t>adalah perjanjian tertulis tentang Fasilitas Pembiayaan Murabahah yang dibuat o</w:t>
      </w:r>
      <w:r>
        <w:rPr>
          <w:rFonts w:ascii="Times New Roman" w:hAnsi="Times New Roman"/>
          <w:noProof/>
          <w:color w:val="000000"/>
        </w:rPr>
        <w:t>leh Perusahaan Pembiayaan Syari</w:t>
      </w:r>
      <w:r w:rsidRPr="00FB07B7">
        <w:rPr>
          <w:rFonts w:ascii="Times New Roman" w:hAnsi="Times New Roman"/>
          <w:noProof/>
          <w:color w:val="000000"/>
        </w:rPr>
        <w:t>ah dan Nasabah yang memuat ketentuan-ketentuan dan syarat-syarat yang disepakati, berikut perubahan-perubahan dan tambahan-tambahannya (addendum</w:t>
      </w:r>
      <w:r>
        <w:rPr>
          <w:rFonts w:ascii="Times New Roman" w:hAnsi="Times New Roman"/>
          <w:noProof/>
          <w:color w:val="000000"/>
        </w:rPr>
        <w:t>) sesuai dengan ketentuan Syari</w:t>
      </w:r>
      <w:r w:rsidRPr="00FB07B7">
        <w:rPr>
          <w:rFonts w:ascii="Times New Roman" w:hAnsi="Times New Roman"/>
          <w:noProof/>
          <w:color w:val="000000"/>
        </w:rPr>
        <w:t>ah dan Perundang-undangan yang berlaku.</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Angsuran</w:t>
      </w:r>
      <w:r w:rsidRPr="00FB07B7">
        <w:rPr>
          <w:rFonts w:ascii="Times New Roman" w:hAnsi="Times New Roman"/>
          <w:noProof/>
          <w:color w:val="000000"/>
        </w:rPr>
        <w:t xml:space="preserve"> adalah sejumlah uang untuk pembayaran jumlah harga jual yang wajib dibayar secara bulanan oleh Nasabah sebagaimana ditentukan dalam Akad ini. </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Pr>
          <w:rFonts w:ascii="Times New Roman" w:hAnsi="Times New Roman"/>
          <w:b/>
          <w:noProof/>
          <w:color w:val="000000"/>
        </w:rPr>
        <w:t>Perusahaan Pembiayaan Syari</w:t>
      </w:r>
      <w:r w:rsidRPr="00FB07B7">
        <w:rPr>
          <w:rFonts w:ascii="Times New Roman" w:hAnsi="Times New Roman"/>
          <w:b/>
          <w:noProof/>
          <w:color w:val="000000"/>
        </w:rPr>
        <w:t xml:space="preserve">ah </w:t>
      </w:r>
      <w:r w:rsidRPr="00FB07B7">
        <w:rPr>
          <w:rFonts w:ascii="Times New Roman" w:hAnsi="Times New Roman"/>
          <w:noProof/>
          <w:color w:val="000000"/>
        </w:rPr>
        <w:t>adalah Penjual yang menyedi</w:t>
      </w:r>
      <w:r>
        <w:rPr>
          <w:rFonts w:ascii="Times New Roman" w:hAnsi="Times New Roman"/>
          <w:noProof/>
          <w:color w:val="000000"/>
        </w:rPr>
        <w:t>akan Fasilitas Pembiayaan Syari</w:t>
      </w:r>
      <w:r w:rsidRPr="00FB07B7">
        <w:rPr>
          <w:rFonts w:ascii="Times New Roman" w:hAnsi="Times New Roman"/>
          <w:noProof/>
          <w:color w:val="000000"/>
        </w:rPr>
        <w:t>ah kepada Nasabah atas pembelian rumah yang dipesan oleh Nasabah dengan c</w:t>
      </w:r>
      <w:r>
        <w:rPr>
          <w:rFonts w:ascii="Times New Roman" w:hAnsi="Times New Roman"/>
          <w:noProof/>
          <w:color w:val="000000"/>
        </w:rPr>
        <w:t>ara Perusahaan Pembiayaan Syari</w:t>
      </w:r>
      <w:r w:rsidRPr="00FB07B7">
        <w:rPr>
          <w:rFonts w:ascii="Times New Roman" w:hAnsi="Times New Roman"/>
          <w:noProof/>
          <w:color w:val="000000"/>
        </w:rPr>
        <w:t>ah secara prinsip membeli rumah dari Pengembang/Developer untuk kepentingan dan atas pesanan Nasabah dan selanjut</w:t>
      </w:r>
      <w:r>
        <w:rPr>
          <w:rFonts w:ascii="Times New Roman" w:hAnsi="Times New Roman"/>
          <w:noProof/>
          <w:color w:val="000000"/>
        </w:rPr>
        <w:t>nya Perusahaan Pembiayaan Syari</w:t>
      </w:r>
      <w:r w:rsidRPr="00FB07B7">
        <w:rPr>
          <w:rFonts w:ascii="Times New Roman" w:hAnsi="Times New Roman"/>
          <w:noProof/>
          <w:color w:val="000000"/>
        </w:rPr>
        <w:t>ah secara prinsip menjual rumah tersebut kepada Nasabah sehin</w:t>
      </w:r>
      <w:r>
        <w:rPr>
          <w:rFonts w:ascii="Times New Roman" w:hAnsi="Times New Roman"/>
          <w:noProof/>
          <w:color w:val="000000"/>
        </w:rPr>
        <w:t>gga Perusahaan Pembiayaan Syari</w:t>
      </w:r>
      <w:r w:rsidRPr="00FB07B7">
        <w:rPr>
          <w:rFonts w:ascii="Times New Roman" w:hAnsi="Times New Roman"/>
          <w:noProof/>
          <w:color w:val="000000"/>
        </w:rPr>
        <w:t>ah mempunyai hak tagih kepada Nasabah, yang akan dibayar oleh Nasabah secara angsuran atau sekaligus pada saat jatuh tempo pembayaran.</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 xml:space="preserve">Barang Jaminan </w:t>
      </w:r>
      <w:r w:rsidRPr="00FB07B7">
        <w:rPr>
          <w:rFonts w:ascii="Times New Roman" w:hAnsi="Times New Roman"/>
          <w:noProof/>
          <w:color w:val="000000"/>
        </w:rPr>
        <w:t>adalah jaminan yang bersifat materiil maupun immateriil untuk mendukung keyaki</w:t>
      </w:r>
      <w:r>
        <w:rPr>
          <w:rFonts w:ascii="Times New Roman" w:hAnsi="Times New Roman"/>
          <w:noProof/>
          <w:color w:val="000000"/>
        </w:rPr>
        <w:t>nan Perusahaan Pembiayaan Syari</w:t>
      </w:r>
      <w:r w:rsidRPr="00FB07B7">
        <w:rPr>
          <w:rFonts w:ascii="Times New Roman" w:hAnsi="Times New Roman"/>
          <w:noProof/>
          <w:color w:val="000000"/>
        </w:rPr>
        <w:t>ah atas kemampuan dan kesanggupan Nasabah untuk melunasi utang Murabahah sesuai akad ini.</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Denda</w:t>
      </w:r>
      <w:r w:rsidRPr="00FB07B7">
        <w:rPr>
          <w:rFonts w:ascii="Times New Roman" w:hAnsi="Times New Roman"/>
          <w:noProof/>
          <w:color w:val="000000"/>
        </w:rPr>
        <w:t xml:space="preserve"> adalah suatu sanksi atas adanya tunggakan, yang dinyatakan dan diperhitungkan dalam p</w:t>
      </w:r>
      <w:r w:rsidR="002E6DF9">
        <w:rPr>
          <w:rFonts w:ascii="Times New Roman" w:hAnsi="Times New Roman"/>
          <w:noProof/>
          <w:color w:val="000000"/>
        </w:rPr>
        <w:t>er</w:t>
      </w:r>
      <w:r w:rsidRPr="00FB07B7">
        <w:rPr>
          <w:rFonts w:ascii="Times New Roman" w:hAnsi="Times New Roman"/>
          <w:noProof/>
          <w:color w:val="000000"/>
        </w:rPr>
        <w:t>sentase atau jumlah tertentu atas jumlah tunggakan.</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 xml:space="preserve">Harga beli </w:t>
      </w:r>
      <w:r w:rsidRPr="00FB07B7">
        <w:rPr>
          <w:rFonts w:ascii="Times New Roman" w:hAnsi="Times New Roman"/>
          <w:noProof/>
          <w:color w:val="000000"/>
        </w:rPr>
        <w:t>adalah sejumlah uang yang harus dibayar o</w:t>
      </w:r>
      <w:r>
        <w:rPr>
          <w:rFonts w:ascii="Times New Roman" w:hAnsi="Times New Roman"/>
          <w:noProof/>
          <w:color w:val="000000"/>
        </w:rPr>
        <w:t>leh Perusahaan Pembiayaan Syari</w:t>
      </w:r>
      <w:r w:rsidRPr="00FB07B7">
        <w:rPr>
          <w:rFonts w:ascii="Times New Roman" w:hAnsi="Times New Roman"/>
          <w:noProof/>
          <w:color w:val="000000"/>
        </w:rPr>
        <w:t>ah kepada Pengembang/Developer untuk membeli rumah yang dipesan Nasabah ditambah (termasuk) biaya-biaya langsung yang dikeluarkan o</w:t>
      </w:r>
      <w:r>
        <w:rPr>
          <w:rFonts w:ascii="Times New Roman" w:hAnsi="Times New Roman"/>
          <w:noProof/>
          <w:color w:val="000000"/>
        </w:rPr>
        <w:t>leh Perusahaan Pembiayaan Syari</w:t>
      </w:r>
      <w:r w:rsidRPr="00FB07B7">
        <w:rPr>
          <w:rFonts w:ascii="Times New Roman" w:hAnsi="Times New Roman"/>
          <w:noProof/>
          <w:color w:val="000000"/>
        </w:rPr>
        <w:t>ah untuk membeli rumah yang dipesan Nasabah tersebut.</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Harga Jual</w:t>
      </w:r>
      <w:r w:rsidRPr="00FB07B7">
        <w:rPr>
          <w:rFonts w:ascii="Times New Roman" w:hAnsi="Times New Roman"/>
          <w:noProof/>
          <w:color w:val="000000"/>
        </w:rPr>
        <w:t xml:space="preserve"> adalah harga beli ditambah marjin keuntun</w:t>
      </w:r>
      <w:r>
        <w:rPr>
          <w:rFonts w:ascii="Times New Roman" w:hAnsi="Times New Roman"/>
          <w:noProof/>
          <w:color w:val="000000"/>
        </w:rPr>
        <w:t>gan Perusahaan Pembiayaan Syari</w:t>
      </w:r>
      <w:r w:rsidRPr="00FB07B7">
        <w:rPr>
          <w:rFonts w:ascii="Times New Roman" w:hAnsi="Times New Roman"/>
          <w:noProof/>
          <w:color w:val="000000"/>
        </w:rPr>
        <w:t>ah yang ditetapkan o</w:t>
      </w:r>
      <w:r>
        <w:rPr>
          <w:rFonts w:ascii="Times New Roman" w:hAnsi="Times New Roman"/>
          <w:noProof/>
          <w:color w:val="000000"/>
        </w:rPr>
        <w:t>leh Perusahaan Pembiayaan Syari</w:t>
      </w:r>
      <w:r w:rsidRPr="00FB07B7">
        <w:rPr>
          <w:rFonts w:ascii="Times New Roman" w:hAnsi="Times New Roman"/>
          <w:noProof/>
          <w:color w:val="000000"/>
        </w:rPr>
        <w:t>ah dan disetujui/disepakati oleh Nasabah yang me</w:t>
      </w:r>
      <w:r>
        <w:rPr>
          <w:rFonts w:ascii="Times New Roman" w:hAnsi="Times New Roman"/>
          <w:noProof/>
          <w:color w:val="000000"/>
        </w:rPr>
        <w:t>rupakan jumlah pembiayaan syari</w:t>
      </w:r>
      <w:r w:rsidRPr="00FB07B7">
        <w:rPr>
          <w:rFonts w:ascii="Times New Roman" w:hAnsi="Times New Roman"/>
          <w:noProof/>
          <w:color w:val="000000"/>
        </w:rPr>
        <w:t>ah.</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 xml:space="preserve">Jatuh Tempo Pembayaran Angsuran </w:t>
      </w:r>
      <w:r w:rsidRPr="00FB07B7">
        <w:rPr>
          <w:rFonts w:ascii="Times New Roman" w:hAnsi="Times New Roman"/>
          <w:noProof/>
          <w:color w:val="000000"/>
        </w:rPr>
        <w:t>adalah tanggal Nasabah berkewajiban membayar angsuran setiap bulan.</w:t>
      </w:r>
    </w:p>
    <w:p w:rsidR="005F70B5" w:rsidRPr="00FB07B7" w:rsidRDefault="005F70B5" w:rsidP="005F70B5">
      <w:pPr>
        <w:numPr>
          <w:ilvl w:val="0"/>
          <w:numId w:val="4"/>
        </w:numPr>
        <w:autoSpaceDE w:val="0"/>
        <w:autoSpaceDN w:val="0"/>
        <w:adjustRightInd w:val="0"/>
        <w:spacing w:line="240" w:lineRule="auto"/>
        <w:ind w:left="284" w:hanging="284"/>
        <w:contextualSpacing/>
        <w:rPr>
          <w:rFonts w:ascii="Times New Roman" w:hAnsi="Times New Roman"/>
          <w:noProof/>
          <w:color w:val="000000"/>
        </w:rPr>
      </w:pPr>
      <w:r>
        <w:rPr>
          <w:rFonts w:ascii="Times New Roman" w:hAnsi="Times New Roman"/>
          <w:b/>
          <w:noProof/>
          <w:color w:val="000000"/>
        </w:rPr>
        <w:t>Pembiayaan Syari</w:t>
      </w:r>
      <w:r w:rsidRPr="00FB07B7">
        <w:rPr>
          <w:rFonts w:ascii="Times New Roman" w:hAnsi="Times New Roman"/>
          <w:b/>
          <w:noProof/>
          <w:color w:val="000000"/>
        </w:rPr>
        <w:t xml:space="preserve">ah </w:t>
      </w:r>
      <w:r w:rsidRPr="00FB07B7">
        <w:rPr>
          <w:rFonts w:ascii="Times New Roman" w:hAnsi="Times New Roman"/>
          <w:noProof/>
          <w:color w:val="000000"/>
        </w:rPr>
        <w:t>adalah fasilitas pembiayaan kepemilikan rumah berdasarkan prinsip Murabahah yang diberikan o</w:t>
      </w:r>
      <w:r>
        <w:rPr>
          <w:rFonts w:ascii="Times New Roman" w:hAnsi="Times New Roman"/>
          <w:noProof/>
          <w:color w:val="000000"/>
        </w:rPr>
        <w:t>leh Perusahaan Pembiayaan Syari</w:t>
      </w:r>
      <w:r w:rsidRPr="00FB07B7">
        <w:rPr>
          <w:rFonts w:ascii="Times New Roman" w:hAnsi="Times New Roman"/>
          <w:noProof/>
          <w:color w:val="000000"/>
        </w:rPr>
        <w:t>ah kepada Nasabah untuk digunakan membeli rumah dan/atau berikut tanah guna dimiliki dan dihuni atau dipergunakan sendiri.</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Marjin Keuntungan </w:t>
      </w:r>
      <w:r w:rsidRPr="00FB07B7">
        <w:rPr>
          <w:rFonts w:ascii="Times New Roman" w:hAnsi="Times New Roman"/>
          <w:noProof/>
          <w:color w:val="000000"/>
        </w:rPr>
        <w:t>adalah jumlah uang yang wajib dibayar Nasabah kepada</w:t>
      </w:r>
      <w:r w:rsidRPr="00FB07B7">
        <w:rPr>
          <w:rFonts w:ascii="Times New Roman" w:hAnsi="Times New Roman"/>
          <w:b/>
          <w:noProof/>
          <w:color w:val="000000"/>
        </w:rPr>
        <w:t xml:space="preserve"> </w:t>
      </w:r>
      <w:r>
        <w:rPr>
          <w:rFonts w:ascii="Times New Roman" w:hAnsi="Times New Roman"/>
          <w:noProof/>
          <w:color w:val="000000"/>
        </w:rPr>
        <w:t>Perusahaan Pembiayaan Syari</w:t>
      </w:r>
      <w:r w:rsidRPr="00FB07B7">
        <w:rPr>
          <w:rFonts w:ascii="Times New Roman" w:hAnsi="Times New Roman"/>
          <w:noProof/>
          <w:color w:val="000000"/>
        </w:rPr>
        <w:t>ah sebagai imbalan atas pembiayaan yang diberikan oleh Perusahaan Pembiayaan Syar</w:t>
      </w:r>
      <w:r>
        <w:rPr>
          <w:rFonts w:ascii="Times New Roman" w:hAnsi="Times New Roman"/>
          <w:noProof/>
          <w:color w:val="000000"/>
        </w:rPr>
        <w:t>i</w:t>
      </w:r>
      <w:r w:rsidRPr="00FB07B7">
        <w:rPr>
          <w:rFonts w:ascii="Times New Roman" w:hAnsi="Times New Roman"/>
          <w:noProof/>
          <w:color w:val="000000"/>
        </w:rPr>
        <w:t>ah, yang merupakan selisih antara Harga Jual dengan Harga Beli.</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Murabahah </w:t>
      </w:r>
      <w:r w:rsidRPr="00FB07B7">
        <w:rPr>
          <w:rFonts w:ascii="Times New Roman" w:hAnsi="Times New Roman"/>
          <w:noProof/>
          <w:color w:val="000000"/>
        </w:rPr>
        <w:t>adalah penerapan prinsip jual beli antara</w:t>
      </w:r>
      <w:r w:rsidRPr="00FB07B7">
        <w:rPr>
          <w:rFonts w:ascii="Times New Roman" w:hAnsi="Times New Roman"/>
          <w:b/>
          <w:noProof/>
          <w:color w:val="000000"/>
        </w:rPr>
        <w:t xml:space="preserve"> </w:t>
      </w:r>
      <w:r>
        <w:rPr>
          <w:rFonts w:ascii="Times New Roman" w:hAnsi="Times New Roman"/>
          <w:noProof/>
          <w:color w:val="000000"/>
        </w:rPr>
        <w:t>Perusahaan Pembiayaan Syari</w:t>
      </w:r>
      <w:r w:rsidRPr="00FB07B7">
        <w:rPr>
          <w:rFonts w:ascii="Times New Roman" w:hAnsi="Times New Roman"/>
          <w:noProof/>
          <w:color w:val="000000"/>
        </w:rPr>
        <w:t>ah dengan Nasabah di</w:t>
      </w:r>
      <w:r>
        <w:rPr>
          <w:rFonts w:ascii="Times New Roman" w:hAnsi="Times New Roman"/>
          <w:noProof/>
          <w:color w:val="000000"/>
        </w:rPr>
        <w:t xml:space="preserve"> </w:t>
      </w:r>
      <w:r w:rsidRPr="00FB07B7">
        <w:rPr>
          <w:rFonts w:ascii="Times New Roman" w:hAnsi="Times New Roman"/>
          <w:noProof/>
          <w:color w:val="000000"/>
        </w:rPr>
        <w:t>m</w:t>
      </w:r>
      <w:r>
        <w:rPr>
          <w:rFonts w:ascii="Times New Roman" w:hAnsi="Times New Roman"/>
          <w:noProof/>
          <w:color w:val="000000"/>
        </w:rPr>
        <w:t>ana Perusahaan Pembiayaan Syari</w:t>
      </w:r>
      <w:r w:rsidRPr="00FB07B7">
        <w:rPr>
          <w:rFonts w:ascii="Times New Roman" w:hAnsi="Times New Roman"/>
          <w:noProof/>
          <w:color w:val="000000"/>
        </w:rPr>
        <w:t>ah membeli rumah yang diperlukan oleh Nasabah dan kemudian secara prinsip menjualnya kepada Nasabah sebesar harga beli ditambah dengan marjin keuntungan yang disepakati ant</w:t>
      </w:r>
      <w:r>
        <w:rPr>
          <w:rFonts w:ascii="Times New Roman" w:hAnsi="Times New Roman"/>
          <w:noProof/>
          <w:color w:val="000000"/>
        </w:rPr>
        <w:t>ara Perusahaan Pembiayaan Syari</w:t>
      </w:r>
      <w:r w:rsidRPr="00FB07B7">
        <w:rPr>
          <w:rFonts w:ascii="Times New Roman" w:hAnsi="Times New Roman"/>
          <w:noProof/>
          <w:color w:val="000000"/>
        </w:rPr>
        <w:t>ah dan Nasabah.</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Nasabah</w:t>
      </w:r>
      <w:r w:rsidRPr="00FB07B7">
        <w:rPr>
          <w:rFonts w:ascii="Times New Roman" w:hAnsi="Times New Roman"/>
          <w:noProof/>
          <w:color w:val="000000"/>
        </w:rPr>
        <w:t xml:space="preserve"> adalah Pembeli yang berkewajiban membeli rumah sesuai pesanan yang telah dilakukan oleh Nasabah kep</w:t>
      </w:r>
      <w:r>
        <w:rPr>
          <w:rFonts w:ascii="Times New Roman" w:hAnsi="Times New Roman"/>
          <w:noProof/>
          <w:color w:val="000000"/>
        </w:rPr>
        <w:t>ada Perusahaan Pembiayaan Syari</w:t>
      </w:r>
      <w:r w:rsidRPr="00FB07B7">
        <w:rPr>
          <w:rFonts w:ascii="Times New Roman" w:hAnsi="Times New Roman"/>
          <w:noProof/>
          <w:color w:val="000000"/>
        </w:rPr>
        <w:t>ah.</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Pembiayaan</w:t>
      </w:r>
      <w:r w:rsidRPr="00FB07B7">
        <w:rPr>
          <w:rFonts w:ascii="Times New Roman" w:hAnsi="Times New Roman"/>
          <w:noProof/>
          <w:color w:val="000000"/>
        </w:rPr>
        <w:t xml:space="preserve"> adalah penyediaan uang atau tagihan yang dipersamakan dengan itu, berdasarkan persetujuan atau kesepakatan ant</w:t>
      </w:r>
      <w:r>
        <w:rPr>
          <w:rFonts w:ascii="Times New Roman" w:hAnsi="Times New Roman"/>
          <w:noProof/>
          <w:color w:val="000000"/>
        </w:rPr>
        <w:t>ara Perusahaan Pembiayaan Syari</w:t>
      </w:r>
      <w:r w:rsidRPr="00FB07B7">
        <w:rPr>
          <w:rFonts w:ascii="Times New Roman" w:hAnsi="Times New Roman"/>
          <w:noProof/>
          <w:color w:val="000000"/>
        </w:rPr>
        <w:t xml:space="preserve">ah dengan Nasabah yang </w:t>
      </w:r>
      <w:r w:rsidRPr="00FB07B7">
        <w:rPr>
          <w:rFonts w:ascii="Times New Roman" w:hAnsi="Times New Roman"/>
          <w:noProof/>
          <w:color w:val="000000"/>
        </w:rPr>
        <w:lastRenderedPageBreak/>
        <w:t>mewajibkan Nasabah untuk mengembalikan uang atau tagihan tersebut setelah jangka waktu tertentu dengan marjin keuntungan.</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Pengembang/Developer </w:t>
      </w:r>
      <w:r w:rsidRPr="00FB07B7">
        <w:rPr>
          <w:rFonts w:ascii="Times New Roman" w:hAnsi="Times New Roman"/>
          <w:noProof/>
          <w:color w:val="000000"/>
        </w:rPr>
        <w:t>adalah pihak yang ditunjuk dan atau disetu</w:t>
      </w:r>
      <w:r>
        <w:rPr>
          <w:rFonts w:ascii="Times New Roman" w:hAnsi="Times New Roman"/>
          <w:noProof/>
          <w:color w:val="000000"/>
        </w:rPr>
        <w:t>jui Perusahaan Pembiayaan Syari</w:t>
      </w:r>
      <w:r w:rsidRPr="00FB07B7">
        <w:rPr>
          <w:rFonts w:ascii="Times New Roman" w:hAnsi="Times New Roman"/>
          <w:noProof/>
          <w:color w:val="000000"/>
        </w:rPr>
        <w:t>ah untuk menyediakan/mengadakan dan menyerahkan rumah yang dipesan dan dijual kepada Nasabah.</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Piutang Murabahah </w:t>
      </w:r>
      <w:r w:rsidRPr="00FB07B7">
        <w:rPr>
          <w:rFonts w:ascii="Times New Roman" w:hAnsi="Times New Roman"/>
          <w:noProof/>
          <w:color w:val="000000"/>
        </w:rPr>
        <w:t>adalah hak ta</w:t>
      </w:r>
      <w:r>
        <w:rPr>
          <w:rFonts w:ascii="Times New Roman" w:hAnsi="Times New Roman"/>
          <w:noProof/>
          <w:color w:val="000000"/>
        </w:rPr>
        <w:t>gih Perusahaan Pembiayaan Syari</w:t>
      </w:r>
      <w:r w:rsidRPr="00FB07B7">
        <w:rPr>
          <w:rFonts w:ascii="Times New Roman" w:hAnsi="Times New Roman"/>
          <w:noProof/>
          <w:color w:val="000000"/>
        </w:rPr>
        <w:t>ah kepada Nasabah yang timbul karena Nasabah telah membeli rumah d</w:t>
      </w:r>
      <w:r>
        <w:rPr>
          <w:rFonts w:ascii="Times New Roman" w:hAnsi="Times New Roman"/>
          <w:noProof/>
          <w:color w:val="000000"/>
        </w:rPr>
        <w:t>ari Perusahaan Pembiayaan Syari</w:t>
      </w:r>
      <w:r w:rsidRPr="00FB07B7">
        <w:rPr>
          <w:rFonts w:ascii="Times New Roman" w:hAnsi="Times New Roman"/>
          <w:noProof/>
          <w:color w:val="000000"/>
        </w:rPr>
        <w:t>ah yang merupakan pesanan Nasabah dan besarnya adalah sama dengan harga jual.</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Rumah </w:t>
      </w:r>
      <w:r w:rsidRPr="00FB07B7">
        <w:rPr>
          <w:rFonts w:ascii="Times New Roman" w:hAnsi="Times New Roman"/>
          <w:noProof/>
          <w:color w:val="000000"/>
        </w:rPr>
        <w:t xml:space="preserve">adalah obyek jual beli Murabahah yang dilaksanakan antara Nasabah </w:t>
      </w:r>
      <w:r>
        <w:rPr>
          <w:rFonts w:ascii="Times New Roman" w:hAnsi="Times New Roman"/>
          <w:noProof/>
          <w:color w:val="000000"/>
        </w:rPr>
        <w:t>dan Perusahaan Pembiayaan Syari</w:t>
      </w:r>
      <w:r w:rsidRPr="00FB07B7">
        <w:rPr>
          <w:rFonts w:ascii="Times New Roman" w:hAnsi="Times New Roman"/>
          <w:noProof/>
          <w:color w:val="000000"/>
        </w:rPr>
        <w:t>ah berupa tanah dan bangunan yang melekat di</w:t>
      </w:r>
      <w:r>
        <w:rPr>
          <w:rFonts w:ascii="Times New Roman" w:hAnsi="Times New Roman"/>
          <w:noProof/>
          <w:color w:val="000000"/>
        </w:rPr>
        <w:t xml:space="preserve"> </w:t>
      </w:r>
      <w:r w:rsidRPr="00FB07B7">
        <w:rPr>
          <w:rFonts w:ascii="Times New Roman" w:hAnsi="Times New Roman"/>
          <w:noProof/>
          <w:color w:val="000000"/>
        </w:rPr>
        <w:t>atasnya.</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Pr>
          <w:rFonts w:ascii="Times New Roman" w:hAnsi="Times New Roman"/>
          <w:b/>
          <w:noProof/>
          <w:color w:val="000000"/>
        </w:rPr>
        <w:t>Syari</w:t>
      </w:r>
      <w:r w:rsidRPr="00FB07B7">
        <w:rPr>
          <w:rFonts w:ascii="Times New Roman" w:hAnsi="Times New Roman"/>
          <w:b/>
          <w:noProof/>
          <w:color w:val="000000"/>
        </w:rPr>
        <w:t xml:space="preserve">ah </w:t>
      </w:r>
      <w:r w:rsidRPr="00FB07B7">
        <w:rPr>
          <w:rFonts w:ascii="Times New Roman" w:hAnsi="Times New Roman"/>
          <w:noProof/>
          <w:color w:val="000000"/>
        </w:rPr>
        <w:t>adalah hukum Islam yang bersumber dari Al-Qur’an, Al Sunnah</w:t>
      </w:r>
      <w:r>
        <w:rPr>
          <w:rFonts w:ascii="Times New Roman" w:hAnsi="Times New Roman"/>
          <w:noProof/>
          <w:color w:val="000000"/>
        </w:rPr>
        <w:t>,</w:t>
      </w:r>
      <w:r w:rsidRPr="00FB07B7">
        <w:rPr>
          <w:rFonts w:ascii="Times New Roman" w:hAnsi="Times New Roman"/>
          <w:noProof/>
          <w:color w:val="000000"/>
        </w:rPr>
        <w:t xml:space="preserve"> dan Fatwa Dewan Syariah Nasional.</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Tagihan </w:t>
      </w:r>
      <w:r w:rsidRPr="00FB07B7">
        <w:rPr>
          <w:rFonts w:ascii="Times New Roman" w:hAnsi="Times New Roman"/>
          <w:noProof/>
          <w:color w:val="000000"/>
        </w:rPr>
        <w:t>adalah suatu utang Murabahah yang telah jatuh tempo.</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Tunggakan </w:t>
      </w:r>
      <w:r w:rsidRPr="00FB07B7">
        <w:rPr>
          <w:rFonts w:ascii="Times New Roman" w:hAnsi="Times New Roman"/>
          <w:noProof/>
          <w:color w:val="000000"/>
        </w:rPr>
        <w:t>adalah suatu utang Murabahah yang telah jatuh tempo, tetapi belum dibayar oleh Nasabah.</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Uang Muka </w:t>
      </w:r>
      <w:r w:rsidRPr="00FB07B7">
        <w:rPr>
          <w:rFonts w:ascii="Times New Roman" w:hAnsi="Times New Roman"/>
          <w:noProof/>
          <w:color w:val="000000"/>
        </w:rPr>
        <w:t>adalah sejumlah uang yang besarnya ditetapkan oleh Perusahaan Pembiayaan Sy</w:t>
      </w:r>
      <w:r>
        <w:rPr>
          <w:rFonts w:ascii="Times New Roman" w:hAnsi="Times New Roman"/>
          <w:noProof/>
          <w:color w:val="000000"/>
        </w:rPr>
        <w:t>ari</w:t>
      </w:r>
      <w:r w:rsidRPr="00FB07B7">
        <w:rPr>
          <w:rFonts w:ascii="Times New Roman" w:hAnsi="Times New Roman"/>
          <w:noProof/>
          <w:color w:val="000000"/>
        </w:rPr>
        <w:t>ah dan disetujui oleh Nasabah yang harus dibayarkan terlebih dahulu oleh Nasabah kep</w:t>
      </w:r>
      <w:r>
        <w:rPr>
          <w:rFonts w:ascii="Times New Roman" w:hAnsi="Times New Roman"/>
          <w:noProof/>
          <w:color w:val="000000"/>
        </w:rPr>
        <w:t>ada Perusahaan Pembiayaan Syari</w:t>
      </w:r>
      <w:r w:rsidRPr="00FB07B7">
        <w:rPr>
          <w:rFonts w:ascii="Times New Roman" w:hAnsi="Times New Roman"/>
          <w:noProof/>
          <w:color w:val="000000"/>
        </w:rPr>
        <w:t>ah sebagai salah satu syarat yang harus dipenuhi Nasabah untuk memperoleh Pembiayaan d</w:t>
      </w:r>
      <w:r>
        <w:rPr>
          <w:rFonts w:ascii="Times New Roman" w:hAnsi="Times New Roman"/>
          <w:noProof/>
          <w:color w:val="000000"/>
        </w:rPr>
        <w:t>ari Perusahaan Pembiayaan Syari</w:t>
      </w:r>
      <w:r w:rsidRPr="00FB07B7">
        <w:rPr>
          <w:rFonts w:ascii="Times New Roman" w:hAnsi="Times New Roman"/>
          <w:noProof/>
          <w:color w:val="000000"/>
        </w:rPr>
        <w:t>ah.</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Utang </w:t>
      </w:r>
      <w:r w:rsidRPr="00FB07B7">
        <w:rPr>
          <w:rFonts w:ascii="Times New Roman" w:hAnsi="Times New Roman"/>
          <w:noProof/>
          <w:color w:val="000000"/>
        </w:rPr>
        <w:t>adalah seluruh kewajiban keuangan Nasabah kep</w:t>
      </w:r>
      <w:r>
        <w:rPr>
          <w:rFonts w:ascii="Times New Roman" w:hAnsi="Times New Roman"/>
          <w:noProof/>
          <w:color w:val="000000"/>
        </w:rPr>
        <w:t>ada Perusahaan Pembiayaan Syari</w:t>
      </w:r>
      <w:r w:rsidRPr="00FB07B7">
        <w:rPr>
          <w:rFonts w:ascii="Times New Roman" w:hAnsi="Times New Roman"/>
          <w:noProof/>
          <w:color w:val="000000"/>
        </w:rPr>
        <w:t>ah meliputi utang Murabahah dan kewajiban pembayaran Biaya Administrasi, denda serta biaya-biaya lain yang terlebih dahulu dikeluarkan o</w:t>
      </w:r>
      <w:r>
        <w:rPr>
          <w:rFonts w:ascii="Times New Roman" w:hAnsi="Times New Roman"/>
          <w:noProof/>
          <w:color w:val="000000"/>
        </w:rPr>
        <w:t>leh Perusahaan Pembiayaan Syari</w:t>
      </w:r>
      <w:r w:rsidRPr="00FB07B7">
        <w:rPr>
          <w:rFonts w:ascii="Times New Roman" w:hAnsi="Times New Roman"/>
          <w:noProof/>
          <w:color w:val="000000"/>
        </w:rPr>
        <w:t>ah untuk dan dalam rangka pengurusan Pembiayaan Murabahah Nasabah termasuk antara lain premi asuransi yang harus ditutup, biaya pengikatan jaminan, serta biaya dalam rangka penagihan kembali jumlah utang.</w:t>
      </w:r>
    </w:p>
    <w:p w:rsidR="005F70B5" w:rsidRPr="00FB07B7" w:rsidRDefault="005F70B5" w:rsidP="005F70B5">
      <w:pPr>
        <w:numPr>
          <w:ilvl w:val="0"/>
          <w:numId w:val="4"/>
        </w:numPr>
        <w:autoSpaceDE w:val="0"/>
        <w:autoSpaceDN w:val="0"/>
        <w:adjustRightInd w:val="0"/>
        <w:spacing w:line="240" w:lineRule="auto"/>
        <w:ind w:left="426" w:hanging="426"/>
        <w:contextualSpacing/>
        <w:rPr>
          <w:rFonts w:ascii="Times New Roman" w:hAnsi="Times New Roman"/>
          <w:noProof/>
          <w:color w:val="000000"/>
        </w:rPr>
      </w:pPr>
      <w:r w:rsidRPr="00FB07B7">
        <w:rPr>
          <w:rFonts w:ascii="Times New Roman" w:hAnsi="Times New Roman"/>
          <w:b/>
          <w:noProof/>
          <w:color w:val="000000"/>
        </w:rPr>
        <w:t xml:space="preserve">Utang Murabahah </w:t>
      </w:r>
      <w:r w:rsidRPr="00FB07B7">
        <w:rPr>
          <w:rFonts w:ascii="Times New Roman" w:hAnsi="Times New Roman"/>
          <w:noProof/>
          <w:color w:val="000000"/>
        </w:rPr>
        <w:t>adalah sejumlah kewajiban keuangan Nasabah kepada Peru</w:t>
      </w:r>
      <w:r>
        <w:rPr>
          <w:rFonts w:ascii="Times New Roman" w:hAnsi="Times New Roman"/>
          <w:noProof/>
          <w:color w:val="000000"/>
        </w:rPr>
        <w:t>sahaan Pembiayaan Syari</w:t>
      </w:r>
      <w:r w:rsidRPr="00FB07B7">
        <w:rPr>
          <w:rFonts w:ascii="Times New Roman" w:hAnsi="Times New Roman"/>
          <w:noProof/>
          <w:color w:val="000000"/>
        </w:rPr>
        <w:t>ah yang timbul dari realisasi Pembiayaan berdasarkan Akad ini, maksimal sebesar harga jual Rumah.</w:t>
      </w:r>
    </w:p>
    <w:p w:rsidR="005F70B5" w:rsidRPr="00FB07B7" w:rsidRDefault="005F70B5" w:rsidP="005F70B5">
      <w:pPr>
        <w:autoSpaceDE w:val="0"/>
        <w:autoSpaceDN w:val="0"/>
        <w:adjustRightInd w:val="0"/>
        <w:spacing w:line="240" w:lineRule="auto"/>
        <w:ind w:left="0" w:firstLine="0"/>
        <w:contextualSpacing/>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3</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PELAKSANAAN PRINSIP MURABAHAH</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Pelaksanaan prinsip Murabaha</w:t>
      </w:r>
      <w:r>
        <w:rPr>
          <w:rFonts w:ascii="Times New Roman" w:hAnsi="Times New Roman"/>
          <w:noProof/>
          <w:color w:val="000000"/>
        </w:rPr>
        <w:t>h</w:t>
      </w:r>
      <w:r w:rsidRPr="00FB07B7">
        <w:rPr>
          <w:rFonts w:ascii="Times New Roman" w:hAnsi="Times New Roman"/>
          <w:noProof/>
          <w:color w:val="000000"/>
        </w:rPr>
        <w:t xml:space="preserve"> yang berlangsung ant</w:t>
      </w:r>
      <w:r>
        <w:rPr>
          <w:rFonts w:ascii="Times New Roman" w:hAnsi="Times New Roman"/>
          <w:noProof/>
          <w:color w:val="000000"/>
        </w:rPr>
        <w:t>ara Perusahaan Pembiayaan Syari</w:t>
      </w:r>
      <w:r w:rsidRPr="00FB07B7">
        <w:rPr>
          <w:rFonts w:ascii="Times New Roman" w:hAnsi="Times New Roman"/>
          <w:noProof/>
          <w:color w:val="000000"/>
        </w:rPr>
        <w:t>ah sebagai Penjual dengan Nasabah sebagai Pembeli dilaksana</w:t>
      </w:r>
      <w:r>
        <w:rPr>
          <w:rFonts w:ascii="Times New Roman" w:hAnsi="Times New Roman"/>
          <w:noProof/>
          <w:color w:val="000000"/>
        </w:rPr>
        <w:t>kan berdasarkan ketentuan Syari</w:t>
      </w:r>
      <w:r w:rsidRPr="00FB07B7">
        <w:rPr>
          <w:rFonts w:ascii="Times New Roman" w:hAnsi="Times New Roman"/>
          <w:noProof/>
          <w:color w:val="000000"/>
        </w:rPr>
        <w:t>ah dan diatur menurut ketentuan-ketentuan dan persyara</w:t>
      </w:r>
      <w:r>
        <w:rPr>
          <w:rFonts w:ascii="Times New Roman" w:hAnsi="Times New Roman"/>
          <w:noProof/>
          <w:color w:val="000000"/>
        </w:rPr>
        <w:t>tan-persyaratan sebagai berikut</w:t>
      </w:r>
      <w:r w:rsidRPr="00FB07B7">
        <w:rPr>
          <w:rFonts w:ascii="Times New Roman" w:hAnsi="Times New Roman"/>
          <w:noProof/>
          <w:color w:val="000000"/>
        </w:rPr>
        <w:t>:</w:t>
      </w:r>
    </w:p>
    <w:p w:rsidR="005F70B5" w:rsidRPr="00FB07B7" w:rsidRDefault="005F70B5" w:rsidP="005F70B5">
      <w:pPr>
        <w:numPr>
          <w:ilvl w:val="0"/>
          <w:numId w:val="5"/>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Nasabah</w:t>
      </w:r>
      <w:r w:rsidRPr="00FB07B7">
        <w:rPr>
          <w:rFonts w:ascii="Times New Roman" w:hAnsi="Times New Roman"/>
          <w:noProof/>
          <w:color w:val="000000"/>
        </w:rPr>
        <w:t xml:space="preserve"> membutuhkan rumah dan meminta kep</w:t>
      </w:r>
      <w:r>
        <w:rPr>
          <w:rFonts w:ascii="Times New Roman" w:hAnsi="Times New Roman"/>
          <w:noProof/>
          <w:color w:val="000000"/>
        </w:rPr>
        <w:t>ada Perusahaan Pembiayaan Syari</w:t>
      </w:r>
      <w:r w:rsidRPr="00FB07B7">
        <w:rPr>
          <w:rFonts w:ascii="Times New Roman" w:hAnsi="Times New Roman"/>
          <w:noProof/>
          <w:color w:val="000000"/>
        </w:rPr>
        <w:t>ah untuk memberikan fasilitas Pembiayaan Murabahah guna pembelian rumah.</w:t>
      </w:r>
    </w:p>
    <w:p w:rsidR="005F70B5" w:rsidRPr="00FB07B7" w:rsidRDefault="005F70B5" w:rsidP="005F70B5">
      <w:pPr>
        <w:numPr>
          <w:ilvl w:val="0"/>
          <w:numId w:val="5"/>
        </w:numPr>
        <w:autoSpaceDE w:val="0"/>
        <w:autoSpaceDN w:val="0"/>
        <w:adjustRightInd w:val="0"/>
        <w:spacing w:line="240" w:lineRule="auto"/>
        <w:ind w:left="284" w:hanging="284"/>
        <w:contextualSpacing/>
        <w:rPr>
          <w:rFonts w:ascii="Times New Roman" w:hAnsi="Times New Roman"/>
          <w:noProof/>
          <w:color w:val="000000"/>
        </w:rPr>
      </w:pPr>
      <w:r>
        <w:rPr>
          <w:rFonts w:ascii="Times New Roman" w:hAnsi="Times New Roman"/>
          <w:b/>
          <w:noProof/>
          <w:color w:val="000000"/>
        </w:rPr>
        <w:t>Perusahaan Pembiayaan Syari</w:t>
      </w:r>
      <w:r w:rsidRPr="00FB07B7">
        <w:rPr>
          <w:rFonts w:ascii="Times New Roman" w:hAnsi="Times New Roman"/>
          <w:b/>
          <w:noProof/>
          <w:color w:val="000000"/>
        </w:rPr>
        <w:t xml:space="preserve">ah </w:t>
      </w:r>
      <w:r w:rsidRPr="00FB07B7">
        <w:rPr>
          <w:rFonts w:ascii="Times New Roman" w:hAnsi="Times New Roman"/>
          <w:noProof/>
          <w:color w:val="000000"/>
        </w:rPr>
        <w:t>bersedia menjual rumah dan menyediakan fasilitas Pembiayaan Murabahah sesuai dengan permohonan Nasabah.</w:t>
      </w:r>
    </w:p>
    <w:p w:rsidR="005F70B5" w:rsidRPr="00FB07B7" w:rsidRDefault="005F70B5" w:rsidP="005F70B5">
      <w:pPr>
        <w:numPr>
          <w:ilvl w:val="0"/>
          <w:numId w:val="5"/>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b/>
          <w:noProof/>
          <w:color w:val="000000"/>
        </w:rPr>
        <w:t>Nasabah</w:t>
      </w:r>
      <w:r w:rsidRPr="00FB07B7">
        <w:rPr>
          <w:rFonts w:ascii="Times New Roman" w:hAnsi="Times New Roman"/>
          <w:noProof/>
          <w:color w:val="000000"/>
        </w:rPr>
        <w:t xml:space="preserve"> bersedia membayar harga jual Rumah sesuai Akad ini, dan harga jual tidak dapat berubah selama berlakunya Akad ini.</w:t>
      </w:r>
    </w:p>
    <w:p w:rsidR="005F70B5" w:rsidRPr="00FB07B7" w:rsidRDefault="005F70B5" w:rsidP="005F70B5">
      <w:pPr>
        <w:autoSpaceDE w:val="0"/>
        <w:autoSpaceDN w:val="0"/>
        <w:adjustRightInd w:val="0"/>
        <w:spacing w:line="240" w:lineRule="auto"/>
        <w:ind w:left="0" w:firstLine="0"/>
        <w:contextualSpacing/>
        <w:rPr>
          <w:rFonts w:ascii="Times New Roman" w:hAnsi="Times New Roman"/>
          <w:b/>
          <w:noProof/>
          <w:color w:val="000000"/>
        </w:rPr>
      </w:pPr>
    </w:p>
    <w:p w:rsidR="005F70B5"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4</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SYARAT REALISASI PEMBIAYAAN</w:t>
      </w:r>
    </w:p>
    <w:p w:rsidR="005F70B5" w:rsidRPr="00FB07B7" w:rsidRDefault="005F70B5" w:rsidP="005F70B5">
      <w:pPr>
        <w:autoSpaceDE w:val="0"/>
        <w:autoSpaceDN w:val="0"/>
        <w:adjustRightInd w:val="0"/>
        <w:spacing w:line="240" w:lineRule="auto"/>
        <w:ind w:left="0" w:firstLine="0"/>
        <w:contextualSpacing/>
        <w:rPr>
          <w:rFonts w:ascii="Times New Roman" w:hAnsi="Times New Roman"/>
          <w:b/>
          <w:noProof/>
          <w:color w:val="000000"/>
        </w:rPr>
      </w:pPr>
    </w:p>
    <w:p w:rsidR="005F70B5" w:rsidRPr="00FB07B7" w:rsidRDefault="005F70B5" w:rsidP="005F70B5">
      <w:pPr>
        <w:numPr>
          <w:ilvl w:val="0"/>
          <w:numId w:val="6"/>
        </w:numPr>
        <w:autoSpaceDE w:val="0"/>
        <w:autoSpaceDN w:val="0"/>
        <w:adjustRightInd w:val="0"/>
        <w:spacing w:line="240" w:lineRule="auto"/>
        <w:ind w:left="284" w:hanging="284"/>
        <w:contextualSpacing/>
        <w:rPr>
          <w:rFonts w:ascii="Times New Roman" w:hAnsi="Times New Roman"/>
          <w:noProof/>
          <w:color w:val="000000"/>
        </w:rPr>
      </w:pPr>
      <w:r>
        <w:rPr>
          <w:rFonts w:ascii="Times New Roman" w:hAnsi="Times New Roman"/>
          <w:noProof/>
          <w:color w:val="000000"/>
        </w:rPr>
        <w:t>Perusahaan Pembiayaan Syari</w:t>
      </w:r>
      <w:r w:rsidRPr="00FB07B7">
        <w:rPr>
          <w:rFonts w:ascii="Times New Roman" w:hAnsi="Times New Roman"/>
          <w:noProof/>
          <w:color w:val="000000"/>
        </w:rPr>
        <w:t>ah akan merealisasikan fasilitas Pembiayaan berdasarkan prinsip Murabahah berdasarkan Akad ini, setelah Nasabah terlebih dahulu memenuhi selu</w:t>
      </w:r>
      <w:r>
        <w:rPr>
          <w:rFonts w:ascii="Times New Roman" w:hAnsi="Times New Roman"/>
          <w:noProof/>
          <w:color w:val="000000"/>
        </w:rPr>
        <w:t>ruh persyaratan sebagai berikut</w:t>
      </w:r>
      <w:r w:rsidRPr="00FB07B7">
        <w:rPr>
          <w:rFonts w:ascii="Times New Roman" w:hAnsi="Times New Roman"/>
          <w:noProof/>
          <w:color w:val="000000"/>
        </w:rPr>
        <w:t>:</w:t>
      </w:r>
    </w:p>
    <w:p w:rsidR="005F70B5" w:rsidRPr="00FB07B7" w:rsidRDefault="005F70B5" w:rsidP="005F70B5">
      <w:pPr>
        <w:numPr>
          <w:ilvl w:val="1"/>
          <w:numId w:val="6"/>
        </w:numPr>
        <w:autoSpaceDE w:val="0"/>
        <w:autoSpaceDN w:val="0"/>
        <w:adjustRightInd w:val="0"/>
        <w:spacing w:line="240" w:lineRule="auto"/>
        <w:ind w:left="567" w:hanging="283"/>
        <w:contextualSpacing/>
        <w:rPr>
          <w:rFonts w:ascii="Times New Roman" w:hAnsi="Times New Roman"/>
          <w:b/>
          <w:noProof/>
          <w:color w:val="000000"/>
        </w:rPr>
      </w:pPr>
      <w:r w:rsidRPr="00FB07B7">
        <w:rPr>
          <w:rFonts w:ascii="Times New Roman" w:hAnsi="Times New Roman"/>
          <w:noProof/>
          <w:color w:val="000000"/>
        </w:rPr>
        <w:t>Menyerahkan kep</w:t>
      </w:r>
      <w:r>
        <w:rPr>
          <w:rFonts w:ascii="Times New Roman" w:hAnsi="Times New Roman"/>
          <w:noProof/>
          <w:color w:val="000000"/>
        </w:rPr>
        <w:t>ada Perusahaan Pembiayaan Syari</w:t>
      </w:r>
      <w:r w:rsidRPr="00FB07B7">
        <w:rPr>
          <w:rFonts w:ascii="Times New Roman" w:hAnsi="Times New Roman"/>
          <w:noProof/>
          <w:color w:val="000000"/>
        </w:rPr>
        <w:t>ah seluruh dokumen yang disyaratkan o</w:t>
      </w:r>
      <w:r>
        <w:rPr>
          <w:rFonts w:ascii="Times New Roman" w:hAnsi="Times New Roman"/>
          <w:noProof/>
          <w:color w:val="000000"/>
        </w:rPr>
        <w:t>leh Perusahaan Pembiayaan Syari</w:t>
      </w:r>
      <w:r w:rsidRPr="00FB07B7">
        <w:rPr>
          <w:rFonts w:ascii="Times New Roman" w:hAnsi="Times New Roman"/>
          <w:noProof/>
          <w:color w:val="000000"/>
        </w:rPr>
        <w:t>ah termasuk tetapi tidak terbatas pada</w:t>
      </w:r>
      <w:r>
        <w:rPr>
          <w:rFonts w:ascii="Times New Roman" w:hAnsi="Times New Roman"/>
          <w:noProof/>
          <w:color w:val="000000"/>
        </w:rPr>
        <w:t xml:space="preserve"> </w:t>
      </w:r>
      <w:r w:rsidRPr="00FB07B7">
        <w:rPr>
          <w:rFonts w:ascii="Times New Roman" w:hAnsi="Times New Roman"/>
          <w:noProof/>
          <w:color w:val="000000"/>
        </w:rPr>
        <w:t xml:space="preserve">dokumen bukti diri Nasabah, dokumen kepemilikan jaminan dan atau surat lainnya yang berkaitan dengan Akad ini dan pengikatan </w:t>
      </w:r>
      <w:r w:rsidRPr="00FB07B7">
        <w:rPr>
          <w:rFonts w:ascii="Times New Roman" w:hAnsi="Times New Roman"/>
          <w:noProof/>
          <w:color w:val="000000"/>
        </w:rPr>
        <w:lastRenderedPageBreak/>
        <w:t>jaminan, yang ditentukan dalam Surat Persetujuan Pemberian Pembiayaan (SP-3) d</w:t>
      </w:r>
      <w:r>
        <w:rPr>
          <w:rFonts w:ascii="Times New Roman" w:hAnsi="Times New Roman"/>
          <w:noProof/>
          <w:color w:val="000000"/>
        </w:rPr>
        <w:t>ari Perusahaan Pembiayaan Syari</w:t>
      </w:r>
      <w:r w:rsidRPr="00FB07B7">
        <w:rPr>
          <w:rFonts w:ascii="Times New Roman" w:hAnsi="Times New Roman"/>
          <w:noProof/>
          <w:color w:val="000000"/>
        </w:rPr>
        <w:t>ah.</w:t>
      </w:r>
    </w:p>
    <w:p w:rsidR="005F70B5" w:rsidRPr="00FB07B7" w:rsidRDefault="005F70B5" w:rsidP="005F70B5">
      <w:pPr>
        <w:numPr>
          <w:ilvl w:val="1"/>
          <w:numId w:val="6"/>
        </w:numPr>
        <w:autoSpaceDE w:val="0"/>
        <w:autoSpaceDN w:val="0"/>
        <w:adjustRightInd w:val="0"/>
        <w:spacing w:line="240" w:lineRule="auto"/>
        <w:ind w:left="567" w:hanging="283"/>
        <w:contextualSpacing/>
        <w:rPr>
          <w:rFonts w:ascii="Times New Roman" w:hAnsi="Times New Roman"/>
          <w:b/>
          <w:noProof/>
          <w:color w:val="000000"/>
        </w:rPr>
      </w:pPr>
      <w:r w:rsidRPr="00FB07B7">
        <w:rPr>
          <w:rFonts w:ascii="Times New Roman" w:hAnsi="Times New Roman"/>
          <w:noProof/>
          <w:color w:val="000000"/>
        </w:rPr>
        <w:t>Menandatangani Akad ini dan perjanjian pengikatan jaminan yang disyaratkan o</w:t>
      </w:r>
      <w:r>
        <w:rPr>
          <w:rFonts w:ascii="Times New Roman" w:hAnsi="Times New Roman"/>
          <w:noProof/>
          <w:color w:val="000000"/>
        </w:rPr>
        <w:t>leh Perusahaan Pembiayaan Syari</w:t>
      </w:r>
      <w:r w:rsidRPr="00FB07B7">
        <w:rPr>
          <w:rFonts w:ascii="Times New Roman" w:hAnsi="Times New Roman"/>
          <w:noProof/>
          <w:color w:val="000000"/>
        </w:rPr>
        <w:t>ah.</w:t>
      </w:r>
    </w:p>
    <w:p w:rsidR="005F70B5" w:rsidRPr="00FB07B7" w:rsidRDefault="005F70B5" w:rsidP="005F70B5">
      <w:pPr>
        <w:numPr>
          <w:ilvl w:val="1"/>
          <w:numId w:val="6"/>
        </w:numPr>
        <w:autoSpaceDE w:val="0"/>
        <w:autoSpaceDN w:val="0"/>
        <w:adjustRightInd w:val="0"/>
        <w:spacing w:line="240" w:lineRule="auto"/>
        <w:ind w:left="567" w:hanging="283"/>
        <w:contextualSpacing/>
        <w:rPr>
          <w:rFonts w:ascii="Times New Roman" w:hAnsi="Times New Roman"/>
          <w:b/>
          <w:noProof/>
          <w:color w:val="000000"/>
        </w:rPr>
      </w:pPr>
      <w:r w:rsidRPr="00FB07B7">
        <w:rPr>
          <w:rFonts w:ascii="Times New Roman" w:hAnsi="Times New Roman"/>
          <w:noProof/>
          <w:color w:val="000000"/>
        </w:rPr>
        <w:t>Menyetorkan uang muka pembelian dan/atau biaya-biaya yang disyaratkan o</w:t>
      </w:r>
      <w:r>
        <w:rPr>
          <w:rFonts w:ascii="Times New Roman" w:hAnsi="Times New Roman"/>
          <w:noProof/>
          <w:color w:val="000000"/>
        </w:rPr>
        <w:t>leh Perusahaan Pembiayaan Syari</w:t>
      </w:r>
      <w:r w:rsidRPr="00FB07B7">
        <w:rPr>
          <w:rFonts w:ascii="Times New Roman" w:hAnsi="Times New Roman"/>
          <w:noProof/>
          <w:color w:val="000000"/>
        </w:rPr>
        <w:t>ah sebagai yang tercantum dalam SP-3.</w:t>
      </w:r>
    </w:p>
    <w:p w:rsidR="005F70B5" w:rsidRPr="00FB07B7" w:rsidRDefault="005F70B5" w:rsidP="005F70B5">
      <w:pPr>
        <w:numPr>
          <w:ilvl w:val="0"/>
          <w:numId w:val="6"/>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Realisasi pencairan fasilitas Pembiayaan sebagaimana tersebut pada ayat (1), akan dilakukan o</w:t>
      </w:r>
      <w:r>
        <w:rPr>
          <w:rFonts w:ascii="Times New Roman" w:hAnsi="Times New Roman"/>
          <w:noProof/>
          <w:color w:val="000000"/>
        </w:rPr>
        <w:t>leh Perusahaan Pembiayaan Syari</w:t>
      </w:r>
      <w:r w:rsidRPr="00FB07B7">
        <w:rPr>
          <w:rFonts w:ascii="Times New Roman" w:hAnsi="Times New Roman"/>
          <w:noProof/>
          <w:color w:val="000000"/>
        </w:rPr>
        <w:t>ah kepada Pengembang/Developer.</w:t>
      </w:r>
    </w:p>
    <w:p w:rsidR="005F70B5" w:rsidRPr="00FB07B7" w:rsidRDefault="005F70B5" w:rsidP="005F70B5">
      <w:pPr>
        <w:numPr>
          <w:ilvl w:val="0"/>
          <w:numId w:val="6"/>
        </w:numPr>
        <w:autoSpaceDE w:val="0"/>
        <w:autoSpaceDN w:val="0"/>
        <w:adjustRightInd w:val="0"/>
        <w:spacing w:line="240" w:lineRule="auto"/>
        <w:ind w:left="284" w:hanging="284"/>
        <w:contextualSpacing/>
        <w:rPr>
          <w:rFonts w:ascii="Times New Roman" w:hAnsi="Times New Roman"/>
          <w:noProof/>
          <w:color w:val="000000"/>
        </w:rPr>
      </w:pPr>
      <w:r>
        <w:rPr>
          <w:rFonts w:ascii="Times New Roman" w:hAnsi="Times New Roman"/>
          <w:noProof/>
          <w:color w:val="000000"/>
        </w:rPr>
        <w:t>Sejak ditanda</w:t>
      </w:r>
      <w:r w:rsidRPr="00FB07B7">
        <w:rPr>
          <w:rFonts w:ascii="Times New Roman" w:hAnsi="Times New Roman"/>
          <w:noProof/>
          <w:color w:val="000000"/>
        </w:rPr>
        <w:t>tanganinya Akad ini dan telah diterimanya Rumah pesanan oleh Nasabah, maka risiko atas Rumah tersebut sepenuhnya menjadi tanggung jawab Nasabah dan dengan ini Nasabah membebas</w:t>
      </w:r>
      <w:r>
        <w:rPr>
          <w:rFonts w:ascii="Times New Roman" w:hAnsi="Times New Roman"/>
          <w:noProof/>
          <w:color w:val="000000"/>
        </w:rPr>
        <w:t>kan Perusahaan Pembiayaan Syari</w:t>
      </w:r>
      <w:r w:rsidRPr="00FB07B7">
        <w:rPr>
          <w:rFonts w:ascii="Times New Roman" w:hAnsi="Times New Roman"/>
          <w:noProof/>
          <w:color w:val="000000"/>
        </w:rPr>
        <w:t>ah dari segala tuntutan dan ganti rugi berupa apa</w:t>
      </w:r>
      <w:r>
        <w:rPr>
          <w:rFonts w:ascii="Times New Roman" w:hAnsi="Times New Roman"/>
          <w:noProof/>
          <w:color w:val="000000"/>
        </w:rPr>
        <w:t xml:space="preserve"> </w:t>
      </w:r>
      <w:r w:rsidRPr="00FB07B7">
        <w:rPr>
          <w:rFonts w:ascii="Times New Roman" w:hAnsi="Times New Roman"/>
          <w:noProof/>
          <w:color w:val="000000"/>
        </w:rPr>
        <w:t>pun atas risiko tersebut.</w:t>
      </w:r>
    </w:p>
    <w:p w:rsidR="005F70B5" w:rsidRPr="00FB07B7" w:rsidRDefault="005F70B5" w:rsidP="005F70B5">
      <w:pPr>
        <w:numPr>
          <w:ilvl w:val="0"/>
          <w:numId w:val="6"/>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w:t>
      </w:r>
      <w:r>
        <w:rPr>
          <w:rFonts w:ascii="Times New Roman" w:hAnsi="Times New Roman"/>
          <w:noProof/>
          <w:color w:val="000000"/>
        </w:rPr>
        <w:t>ila Perusahaan Pembiayaan Syari</w:t>
      </w:r>
      <w:r w:rsidRPr="00FB07B7">
        <w:rPr>
          <w:rFonts w:ascii="Times New Roman" w:hAnsi="Times New Roman"/>
          <w:noProof/>
          <w:color w:val="000000"/>
        </w:rPr>
        <w:t>ah telah membayar kepada Pengembang/Developer termasuk pembayaran uang muka, maka Nasabah tidak dapat membatalkan secara sepihak Akad ini.</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5</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JATUH TEMPO PEMBIAYAAN</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Berakhirnya jatuh tempo Pembiayaan sebagaimana dimaksud dalam Pasal 1 huruf I, tidak dengan sendirinya menyebabkan utang lunas sepanjang masih terdapat sisa utang Nasabah.</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6</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PEMBAYARAN KEMBALI PEMBIAYAAN</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numPr>
          <w:ilvl w:val="0"/>
          <w:numId w:val="7"/>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wajib melakukan pembayaran kembali Pembiayaan secara angsuran sebesar sebagaimana tercantum pada Pasal 1 huruf j sampai dengan seluruh Utang Murabahah Nasabah lunas.</w:t>
      </w:r>
    </w:p>
    <w:p w:rsidR="005F70B5" w:rsidRPr="00FB07B7" w:rsidRDefault="005F70B5" w:rsidP="005F70B5">
      <w:pPr>
        <w:numPr>
          <w:ilvl w:val="0"/>
          <w:numId w:val="7"/>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Angsuran sebagaimana dimaksud pada ayat (1) Pasal ini harus dilunasi selambat-lambatnya sesuai dengan jadwal angsuran yang disepakati.</w:t>
      </w:r>
    </w:p>
    <w:p w:rsidR="005F70B5" w:rsidRPr="00FB07B7" w:rsidRDefault="005F70B5" w:rsidP="005F70B5">
      <w:pPr>
        <w:numPr>
          <w:ilvl w:val="0"/>
          <w:numId w:val="7"/>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melakukan pembayaran angsuran dengan cara …………….</w:t>
      </w:r>
    </w:p>
    <w:p w:rsidR="005F70B5" w:rsidRPr="00FB07B7" w:rsidRDefault="005F70B5" w:rsidP="005F70B5">
      <w:pPr>
        <w:numPr>
          <w:ilvl w:val="1"/>
          <w:numId w:val="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Melakukan pembayaran secara tunai melalui kasir pada Kantor Cab</w:t>
      </w:r>
      <w:r>
        <w:rPr>
          <w:rFonts w:ascii="Times New Roman" w:hAnsi="Times New Roman"/>
          <w:noProof/>
          <w:color w:val="000000"/>
        </w:rPr>
        <w:t>ang Perusahaan Pembiayaan Syari</w:t>
      </w:r>
      <w:r w:rsidRPr="00FB07B7">
        <w:rPr>
          <w:rFonts w:ascii="Times New Roman" w:hAnsi="Times New Roman"/>
          <w:noProof/>
          <w:color w:val="000000"/>
        </w:rPr>
        <w:t>ah di seluruh wilayah Indonesia.</w:t>
      </w:r>
    </w:p>
    <w:p w:rsidR="005F70B5" w:rsidRPr="00FB07B7" w:rsidRDefault="005F70B5" w:rsidP="005F70B5">
      <w:pPr>
        <w:numPr>
          <w:ilvl w:val="1"/>
          <w:numId w:val="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Melakukan pembayaran secara transfer melalui ATM Bank ………… , Bank …………, Bank …………, Bank …………, Bank ………… dan Bank …………</w:t>
      </w:r>
    </w:p>
    <w:p w:rsidR="005F70B5" w:rsidRPr="00FB07B7" w:rsidRDefault="005F70B5" w:rsidP="005F70B5">
      <w:pPr>
        <w:numPr>
          <w:ilvl w:val="1"/>
          <w:numId w:val="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Melakukan pembayaran secara tunai melalui Kantor Pos terdekat.</w:t>
      </w:r>
    </w:p>
    <w:p w:rsidR="005F70B5" w:rsidRPr="00FB07B7" w:rsidRDefault="005F70B5" w:rsidP="005F70B5">
      <w:pPr>
        <w:numPr>
          <w:ilvl w:val="1"/>
          <w:numId w:val="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Melakukan pembayaran secara tunai melalui toko ritel (retail) yang bekerja</w:t>
      </w:r>
      <w:r>
        <w:rPr>
          <w:rFonts w:ascii="Times New Roman" w:hAnsi="Times New Roman"/>
          <w:noProof/>
          <w:color w:val="000000"/>
        </w:rPr>
        <w:t xml:space="preserve"> </w:t>
      </w:r>
      <w:r w:rsidRPr="00FB07B7">
        <w:rPr>
          <w:rFonts w:ascii="Times New Roman" w:hAnsi="Times New Roman"/>
          <w:noProof/>
          <w:color w:val="000000"/>
        </w:rPr>
        <w:t>sama den</w:t>
      </w:r>
      <w:r>
        <w:rPr>
          <w:rFonts w:ascii="Times New Roman" w:hAnsi="Times New Roman"/>
          <w:noProof/>
          <w:color w:val="000000"/>
        </w:rPr>
        <w:t>gan Perusahaan Pembiayaan Syari</w:t>
      </w:r>
      <w:r w:rsidRPr="00FB07B7">
        <w:rPr>
          <w:rFonts w:ascii="Times New Roman" w:hAnsi="Times New Roman"/>
          <w:noProof/>
          <w:color w:val="000000"/>
        </w:rPr>
        <w:t>ah.</w:t>
      </w:r>
    </w:p>
    <w:p w:rsidR="005F70B5" w:rsidRPr="00FB07B7" w:rsidRDefault="005F70B5" w:rsidP="005F70B5">
      <w:pPr>
        <w:numPr>
          <w:ilvl w:val="1"/>
          <w:numId w:val="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 xml:space="preserve">Pembayaran dengan menggunakan </w:t>
      </w:r>
      <w:r w:rsidRPr="00FB07B7">
        <w:rPr>
          <w:rFonts w:ascii="Times New Roman" w:hAnsi="Times New Roman"/>
          <w:i/>
          <w:noProof/>
          <w:color w:val="000000"/>
        </w:rPr>
        <w:t>bilyet giro</w:t>
      </w:r>
      <w:r w:rsidRPr="00FB07B7">
        <w:rPr>
          <w:rFonts w:ascii="Times New Roman" w:hAnsi="Times New Roman"/>
          <w:noProof/>
          <w:color w:val="000000"/>
        </w:rPr>
        <w:t xml:space="preserve"> hanya dianggap sah apabila dana telah dicairkan di reken</w:t>
      </w:r>
      <w:r>
        <w:rPr>
          <w:rFonts w:ascii="Times New Roman" w:hAnsi="Times New Roman"/>
          <w:noProof/>
          <w:color w:val="000000"/>
        </w:rPr>
        <w:t>ing Perusahaan Pembiayaan Syari</w:t>
      </w:r>
      <w:r w:rsidRPr="00FB07B7">
        <w:rPr>
          <w:rFonts w:ascii="Times New Roman" w:hAnsi="Times New Roman"/>
          <w:noProof/>
          <w:color w:val="000000"/>
        </w:rPr>
        <w:t>ah.</w:t>
      </w:r>
    </w:p>
    <w:p w:rsidR="005F70B5" w:rsidRPr="00FB07B7" w:rsidRDefault="005F70B5" w:rsidP="005F70B5">
      <w:pPr>
        <w:numPr>
          <w:ilvl w:val="1"/>
          <w:numId w:val="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Pembayaran angsuran sebagaimana poin a, b, c, d, dan e di</w:t>
      </w:r>
      <w:r>
        <w:rPr>
          <w:rFonts w:ascii="Times New Roman" w:hAnsi="Times New Roman"/>
          <w:noProof/>
          <w:color w:val="000000"/>
        </w:rPr>
        <w:t xml:space="preserve"> </w:t>
      </w:r>
      <w:r w:rsidRPr="00FB07B7">
        <w:rPr>
          <w:rFonts w:ascii="Times New Roman" w:hAnsi="Times New Roman"/>
          <w:noProof/>
          <w:color w:val="000000"/>
        </w:rPr>
        <w:t>atas dikenakan biaya administrasi sesuai dengan ketentuan yang berlaku.</w:t>
      </w:r>
    </w:p>
    <w:p w:rsidR="005F70B5" w:rsidRPr="00FB07B7" w:rsidRDefault="005F70B5" w:rsidP="005F70B5">
      <w:pPr>
        <w:numPr>
          <w:ilvl w:val="0"/>
          <w:numId w:val="7"/>
        </w:numPr>
        <w:autoSpaceDE w:val="0"/>
        <w:autoSpaceDN w:val="0"/>
        <w:adjustRightInd w:val="0"/>
        <w:spacing w:line="240" w:lineRule="auto"/>
        <w:ind w:left="284" w:hanging="284"/>
        <w:contextualSpacing/>
        <w:rPr>
          <w:rFonts w:ascii="Times New Roman" w:hAnsi="Times New Roman"/>
          <w:noProof/>
          <w:color w:val="000000"/>
        </w:rPr>
      </w:pPr>
      <w:r>
        <w:rPr>
          <w:rFonts w:ascii="Times New Roman" w:hAnsi="Times New Roman"/>
          <w:noProof/>
          <w:color w:val="000000"/>
        </w:rPr>
        <w:t>Perusahaan Pembiayaan Syari</w:t>
      </w:r>
      <w:r w:rsidRPr="00FB07B7">
        <w:rPr>
          <w:rFonts w:ascii="Times New Roman" w:hAnsi="Times New Roman"/>
          <w:noProof/>
          <w:color w:val="000000"/>
        </w:rPr>
        <w:t xml:space="preserve">ah tidak diwajibkan untuk mengirimkan surat-surat tagihan kepada Nasabah, sehingga dengan atau tanpa </w:t>
      </w:r>
      <w:r>
        <w:rPr>
          <w:rFonts w:ascii="Times New Roman" w:hAnsi="Times New Roman"/>
          <w:noProof/>
          <w:color w:val="000000"/>
        </w:rPr>
        <w:t>a</w:t>
      </w:r>
      <w:r w:rsidRPr="00FB07B7">
        <w:rPr>
          <w:rFonts w:ascii="Times New Roman" w:hAnsi="Times New Roman"/>
          <w:noProof/>
          <w:color w:val="000000"/>
        </w:rPr>
        <w:t>danya surat tagihan Nasabah harus tetap memenuhi pembayaran angsuran.</w:t>
      </w:r>
    </w:p>
    <w:p w:rsidR="005F70B5" w:rsidRPr="00FB07B7" w:rsidRDefault="005F70B5" w:rsidP="005F70B5">
      <w:pPr>
        <w:numPr>
          <w:ilvl w:val="0"/>
          <w:numId w:val="7"/>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diwajibkan untuk menyimpan dengan baik dan tertib semua bukti pembayaran yang berhubungan dengan pembayaran kewajiban pembiayaannya dan wajib untuk memperlihatkan kep</w:t>
      </w:r>
      <w:r>
        <w:rPr>
          <w:rFonts w:ascii="Times New Roman" w:hAnsi="Times New Roman"/>
          <w:noProof/>
          <w:color w:val="000000"/>
        </w:rPr>
        <w:t>ada Perusahaan Pembiayaan Syari</w:t>
      </w:r>
      <w:r w:rsidRPr="00FB07B7">
        <w:rPr>
          <w:rFonts w:ascii="Times New Roman" w:hAnsi="Times New Roman"/>
          <w:noProof/>
          <w:color w:val="000000"/>
        </w:rPr>
        <w:t xml:space="preserve">ah, apabila diminta oleh Perusahaan Pembiayaan </w:t>
      </w:r>
      <w:r>
        <w:rPr>
          <w:rFonts w:ascii="Times New Roman" w:hAnsi="Times New Roman"/>
          <w:noProof/>
          <w:color w:val="000000"/>
        </w:rPr>
        <w:t>Syari</w:t>
      </w:r>
      <w:r w:rsidRPr="00FB07B7">
        <w:rPr>
          <w:rFonts w:ascii="Times New Roman" w:hAnsi="Times New Roman"/>
          <w:noProof/>
          <w:color w:val="000000"/>
        </w:rPr>
        <w:t>ah.</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7</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DENDA TUNGGAKAN</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numPr>
          <w:ilvl w:val="0"/>
          <w:numId w:val="8"/>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Kewajiban angsuran yang tidak dilunasi selambat-lambatnya sebagaimana tercantum pada pasal 1 huruf k merupakan tunggakan angsuran.</w:t>
      </w:r>
    </w:p>
    <w:p w:rsidR="005F70B5" w:rsidRPr="00FB07B7" w:rsidRDefault="005F70B5" w:rsidP="005F70B5">
      <w:pPr>
        <w:numPr>
          <w:ilvl w:val="0"/>
          <w:numId w:val="8"/>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lastRenderedPageBreak/>
        <w:t>Atas tunggakan angsuran sebagaimana dimaksud dalam ayat (2) Pasal ini, dikenakan denda sebesar p</w:t>
      </w:r>
      <w:r w:rsidR="00096A5F">
        <w:rPr>
          <w:rFonts w:ascii="Times New Roman" w:hAnsi="Times New Roman"/>
          <w:noProof/>
          <w:color w:val="000000"/>
        </w:rPr>
        <w:t>er</w:t>
      </w:r>
      <w:r w:rsidRPr="00FB07B7">
        <w:rPr>
          <w:rFonts w:ascii="Times New Roman" w:hAnsi="Times New Roman"/>
          <w:noProof/>
          <w:color w:val="000000"/>
        </w:rPr>
        <w:t>sentase atau jumlah tertentu yang tercantum pada Pasal 1 huruf I atas angsuran yang tertunggak, yang diperhitungkan sejak tanggal jatuh tempo pembayaran angsuran sebagaimana tercantum pada pasal 1</w:t>
      </w:r>
      <w:r>
        <w:rPr>
          <w:rFonts w:ascii="Times New Roman" w:hAnsi="Times New Roman"/>
          <w:noProof/>
          <w:color w:val="000000"/>
        </w:rPr>
        <w:t xml:space="preserve"> </w:t>
      </w:r>
      <w:r w:rsidRPr="00FB07B7">
        <w:rPr>
          <w:rFonts w:ascii="Times New Roman" w:hAnsi="Times New Roman"/>
          <w:noProof/>
          <w:color w:val="000000"/>
        </w:rPr>
        <w:t>huruf k sampai saat di</w:t>
      </w:r>
      <w:r>
        <w:rPr>
          <w:rFonts w:ascii="Times New Roman" w:hAnsi="Times New Roman"/>
          <w:noProof/>
          <w:color w:val="000000"/>
        </w:rPr>
        <w:t xml:space="preserve"> </w:t>
      </w:r>
      <w:r w:rsidRPr="00FB07B7">
        <w:rPr>
          <w:rFonts w:ascii="Times New Roman" w:hAnsi="Times New Roman"/>
          <w:noProof/>
          <w:color w:val="000000"/>
        </w:rPr>
        <w:t>mana seluruh tunggakan dilunasi oleh Nasabah.</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8</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UANG MUKA</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r>
        <w:rPr>
          <w:rFonts w:ascii="Times New Roman" w:hAnsi="Times New Roman"/>
          <w:noProof/>
          <w:color w:val="000000"/>
        </w:rPr>
        <w:t>Perusahaan Pembiayaan Syari</w:t>
      </w:r>
      <w:r w:rsidRPr="00FB07B7">
        <w:rPr>
          <w:rFonts w:ascii="Times New Roman" w:hAnsi="Times New Roman"/>
          <w:noProof/>
          <w:color w:val="000000"/>
        </w:rPr>
        <w:t>ah dapat meminta kepada Nasabah uang muka (</w:t>
      </w:r>
      <w:r w:rsidRPr="00FB07B7">
        <w:rPr>
          <w:rFonts w:ascii="Times New Roman" w:hAnsi="Times New Roman"/>
          <w:i/>
          <w:noProof/>
          <w:color w:val="000000"/>
        </w:rPr>
        <w:t>urbun</w:t>
      </w:r>
      <w:r w:rsidRPr="00FB07B7">
        <w:rPr>
          <w:rFonts w:ascii="Times New Roman" w:hAnsi="Times New Roman"/>
          <w:noProof/>
          <w:color w:val="000000"/>
        </w:rPr>
        <w:t>) untuk pembelian rumah pada saat Akad ini dibuat dengan ketentuan sebagai berikut:</w:t>
      </w:r>
    </w:p>
    <w:p w:rsidR="005F70B5" w:rsidRPr="00FB07B7" w:rsidRDefault="005F70B5" w:rsidP="005F70B5">
      <w:pPr>
        <w:numPr>
          <w:ilvl w:val="0"/>
          <w:numId w:val="9"/>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Uang muka tersebut menjadi bagian pelunasan utang Nasabah apabila Pembiayaan dilaksanakan.</w:t>
      </w:r>
    </w:p>
    <w:p w:rsidR="005F70B5" w:rsidRPr="00FB07B7" w:rsidRDefault="005F70B5" w:rsidP="005F70B5">
      <w:pPr>
        <w:numPr>
          <w:ilvl w:val="0"/>
          <w:numId w:val="9"/>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Nasabah membatalkan Akad ini maka uang muka dikembalikan kepada Nasabah setelah dikurangi dengan kerugian atau biaya yang telah dikeluarkan o</w:t>
      </w:r>
      <w:r>
        <w:rPr>
          <w:rFonts w:ascii="Times New Roman" w:hAnsi="Times New Roman"/>
          <w:noProof/>
          <w:color w:val="000000"/>
        </w:rPr>
        <w:t>leh Perusahaan Pembiayaan Syari</w:t>
      </w:r>
      <w:r w:rsidRPr="00FB07B7">
        <w:rPr>
          <w:rFonts w:ascii="Times New Roman" w:hAnsi="Times New Roman"/>
          <w:noProof/>
          <w:color w:val="000000"/>
        </w:rPr>
        <w:t>ah, jika uang muka lebih kecil dari kerugi</w:t>
      </w:r>
      <w:r>
        <w:rPr>
          <w:rFonts w:ascii="Times New Roman" w:hAnsi="Times New Roman"/>
          <w:noProof/>
          <w:color w:val="000000"/>
        </w:rPr>
        <w:t>an Perusahaan Pembiayaan Syari</w:t>
      </w:r>
      <w:r w:rsidRPr="00FB07B7">
        <w:rPr>
          <w:rFonts w:ascii="Times New Roman" w:hAnsi="Times New Roman"/>
          <w:noProof/>
          <w:color w:val="000000"/>
        </w:rPr>
        <w:t>ah, m</w:t>
      </w:r>
      <w:r>
        <w:rPr>
          <w:rFonts w:ascii="Times New Roman" w:hAnsi="Times New Roman"/>
          <w:noProof/>
          <w:color w:val="000000"/>
        </w:rPr>
        <w:t>aka Perusahaan Pembiayaan Syari</w:t>
      </w:r>
      <w:r w:rsidRPr="00FB07B7">
        <w:rPr>
          <w:rFonts w:ascii="Times New Roman" w:hAnsi="Times New Roman"/>
          <w:noProof/>
          <w:color w:val="000000"/>
        </w:rPr>
        <w:t>ah dapat meminta tambahan dari Nasabah.</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9</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PEMBAYARAN EKSTRA, PEMBAYARAN DI</w:t>
      </w:r>
      <w:r>
        <w:rPr>
          <w:rFonts w:ascii="Times New Roman" w:hAnsi="Times New Roman"/>
          <w:b/>
          <w:noProof/>
          <w:color w:val="000000"/>
        </w:rPr>
        <w:t xml:space="preserve"> </w:t>
      </w:r>
      <w:r w:rsidRPr="00FB07B7">
        <w:rPr>
          <w:rFonts w:ascii="Times New Roman" w:hAnsi="Times New Roman"/>
          <w:b/>
          <w:noProof/>
          <w:color w:val="000000"/>
        </w:rPr>
        <w:t>MUKA</w:t>
      </w:r>
      <w:r>
        <w:rPr>
          <w:rFonts w:ascii="Times New Roman" w:hAnsi="Times New Roman"/>
          <w:b/>
          <w:noProof/>
          <w:color w:val="000000"/>
        </w:rPr>
        <w:t>,</w:t>
      </w:r>
      <w:r w:rsidRPr="00FB07B7">
        <w:rPr>
          <w:rFonts w:ascii="Times New Roman" w:hAnsi="Times New Roman"/>
          <w:b/>
          <w:noProof/>
          <w:color w:val="000000"/>
        </w:rPr>
        <w:br/>
        <w:t>DAN PELUNASAN DIPERCEPAT</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p>
    <w:p w:rsidR="005F70B5" w:rsidRPr="00FB07B7" w:rsidRDefault="005F70B5" w:rsidP="005F70B5">
      <w:pPr>
        <w:numPr>
          <w:ilvl w:val="0"/>
          <w:numId w:val="10"/>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Menyimpang dari pembayaran angsuran sebagaimana dimaksud dalam pasal 6, Nasa</w:t>
      </w:r>
      <w:r>
        <w:rPr>
          <w:rFonts w:ascii="Times New Roman" w:hAnsi="Times New Roman"/>
          <w:noProof/>
          <w:color w:val="000000"/>
        </w:rPr>
        <w:t>bah dapat melakukan</w:t>
      </w:r>
      <w:r w:rsidRPr="00FB07B7">
        <w:rPr>
          <w:rFonts w:ascii="Times New Roman" w:hAnsi="Times New Roman"/>
          <w:noProof/>
          <w:color w:val="000000"/>
        </w:rPr>
        <w:t>:</w:t>
      </w:r>
    </w:p>
    <w:p w:rsidR="005F70B5" w:rsidRPr="00FB07B7" w:rsidRDefault="005F70B5" w:rsidP="005F70B5">
      <w:pPr>
        <w:numPr>
          <w:ilvl w:val="1"/>
          <w:numId w:val="10"/>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Pembayaran ekstra yang dilakukan di</w:t>
      </w:r>
      <w:r>
        <w:rPr>
          <w:rFonts w:ascii="Times New Roman" w:hAnsi="Times New Roman"/>
          <w:noProof/>
          <w:color w:val="000000"/>
        </w:rPr>
        <w:t xml:space="preserve"> </w:t>
      </w:r>
      <w:r w:rsidRPr="00FB07B7">
        <w:rPr>
          <w:rFonts w:ascii="Times New Roman" w:hAnsi="Times New Roman"/>
          <w:noProof/>
          <w:color w:val="000000"/>
        </w:rPr>
        <w:t>luar jadwal pembayaran angsuran tetap, dengan maksud untuk mengurangi sisa jumlah harga j</w:t>
      </w:r>
      <w:r>
        <w:rPr>
          <w:rFonts w:ascii="Times New Roman" w:hAnsi="Times New Roman"/>
          <w:noProof/>
          <w:color w:val="000000"/>
        </w:rPr>
        <w:t>ual Perusahaan Pembiayaan Syari</w:t>
      </w:r>
      <w:r w:rsidRPr="00FB07B7">
        <w:rPr>
          <w:rFonts w:ascii="Times New Roman" w:hAnsi="Times New Roman"/>
          <w:noProof/>
          <w:color w:val="000000"/>
        </w:rPr>
        <w:t>ah.</w:t>
      </w:r>
    </w:p>
    <w:p w:rsidR="005F70B5" w:rsidRPr="00FB07B7" w:rsidRDefault="005F70B5" w:rsidP="005F70B5">
      <w:pPr>
        <w:numPr>
          <w:ilvl w:val="1"/>
          <w:numId w:val="10"/>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Pembayaran di</w:t>
      </w:r>
      <w:r>
        <w:rPr>
          <w:rFonts w:ascii="Times New Roman" w:hAnsi="Times New Roman"/>
          <w:noProof/>
          <w:color w:val="000000"/>
        </w:rPr>
        <w:t xml:space="preserve"> </w:t>
      </w:r>
      <w:r w:rsidRPr="00FB07B7">
        <w:rPr>
          <w:rFonts w:ascii="Times New Roman" w:hAnsi="Times New Roman"/>
          <w:noProof/>
          <w:color w:val="000000"/>
        </w:rPr>
        <w:t>muka yang dilakukan dalam rangka pembayaran kembali utang Murabahah yang tidak bisa dikategorikan sebagai pembayaran pelunasan dipercepat dan/atau pembayaran ekstra.</w:t>
      </w:r>
    </w:p>
    <w:p w:rsidR="005F70B5" w:rsidRPr="00FB07B7" w:rsidRDefault="005F70B5" w:rsidP="005F70B5">
      <w:pPr>
        <w:numPr>
          <w:ilvl w:val="1"/>
          <w:numId w:val="10"/>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Pelunasan dipercepat yang dilakukan sebelum berakhirnya jatuh tempo pembiayaan.</w:t>
      </w:r>
    </w:p>
    <w:p w:rsidR="005F70B5" w:rsidRPr="00FB07B7" w:rsidRDefault="005F70B5" w:rsidP="005F70B5">
      <w:pPr>
        <w:numPr>
          <w:ilvl w:val="0"/>
          <w:numId w:val="10"/>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Untuk dapat melakukan pembayaran ekstra sebagaimana dimaksud ayat (1) huruf a Pasal ini, harus </w:t>
      </w:r>
      <w:r>
        <w:rPr>
          <w:rFonts w:ascii="Times New Roman" w:hAnsi="Times New Roman"/>
          <w:noProof/>
          <w:color w:val="000000"/>
        </w:rPr>
        <w:t>memenuhi syarat sebagai berikut</w:t>
      </w:r>
      <w:r w:rsidRPr="00FB07B7">
        <w:rPr>
          <w:rFonts w:ascii="Times New Roman" w:hAnsi="Times New Roman"/>
          <w:noProof/>
          <w:color w:val="000000"/>
        </w:rPr>
        <w:t>:</w:t>
      </w:r>
    </w:p>
    <w:p w:rsidR="005F70B5" w:rsidRPr="00FB07B7" w:rsidRDefault="005F70B5" w:rsidP="005F70B5">
      <w:pPr>
        <w:autoSpaceDE w:val="0"/>
        <w:autoSpaceDN w:val="0"/>
        <w:adjustRightInd w:val="0"/>
        <w:spacing w:line="240" w:lineRule="auto"/>
        <w:ind w:firstLine="0"/>
        <w:contextualSpacing/>
        <w:rPr>
          <w:rFonts w:ascii="Times New Roman" w:hAnsi="Times New Roman"/>
          <w:noProof/>
          <w:color w:val="000000"/>
        </w:rPr>
      </w:pPr>
      <w:r w:rsidRPr="00FB07B7">
        <w:rPr>
          <w:rFonts w:ascii="Times New Roman" w:hAnsi="Times New Roman"/>
          <w:noProof/>
          <w:color w:val="000000"/>
        </w:rPr>
        <w:t>a. Mengajukan permohonan tertulis kep</w:t>
      </w:r>
      <w:r>
        <w:rPr>
          <w:rFonts w:ascii="Times New Roman" w:hAnsi="Times New Roman"/>
          <w:noProof/>
          <w:color w:val="000000"/>
        </w:rPr>
        <w:t>ada Perusahaan Pembiayaan Syari</w:t>
      </w:r>
      <w:r w:rsidRPr="00FB07B7">
        <w:rPr>
          <w:rFonts w:ascii="Times New Roman" w:hAnsi="Times New Roman"/>
          <w:noProof/>
          <w:color w:val="000000"/>
        </w:rPr>
        <w:t>ah.</w:t>
      </w:r>
    </w:p>
    <w:p w:rsidR="005F70B5" w:rsidRPr="00FB07B7" w:rsidRDefault="005F70B5" w:rsidP="005F70B5">
      <w:pPr>
        <w:autoSpaceDE w:val="0"/>
        <w:autoSpaceDN w:val="0"/>
        <w:adjustRightInd w:val="0"/>
        <w:spacing w:line="240" w:lineRule="auto"/>
        <w:ind w:firstLine="0"/>
        <w:contextualSpacing/>
        <w:rPr>
          <w:rFonts w:ascii="Times New Roman" w:hAnsi="Times New Roman"/>
          <w:noProof/>
          <w:color w:val="000000"/>
        </w:rPr>
      </w:pPr>
      <w:r w:rsidRPr="00FB07B7">
        <w:rPr>
          <w:rFonts w:ascii="Times New Roman" w:hAnsi="Times New Roman"/>
          <w:noProof/>
          <w:color w:val="000000"/>
        </w:rPr>
        <w:t>b. Pembayaran ekstra sekurang-kurangnya 5 (lima) kali angsuran per bulan.</w:t>
      </w:r>
    </w:p>
    <w:p w:rsidR="005F70B5" w:rsidRPr="00FB07B7" w:rsidRDefault="005F70B5" w:rsidP="005F70B5">
      <w:pPr>
        <w:numPr>
          <w:ilvl w:val="0"/>
          <w:numId w:val="10"/>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Pembayaran di</w:t>
      </w:r>
      <w:r>
        <w:rPr>
          <w:rFonts w:ascii="Times New Roman" w:hAnsi="Times New Roman"/>
          <w:noProof/>
          <w:color w:val="000000"/>
        </w:rPr>
        <w:t xml:space="preserve"> </w:t>
      </w:r>
      <w:r w:rsidRPr="00FB07B7">
        <w:rPr>
          <w:rFonts w:ascii="Times New Roman" w:hAnsi="Times New Roman"/>
          <w:noProof/>
          <w:color w:val="000000"/>
        </w:rPr>
        <w:t>muka sebagaimana dimaksud pada ayat (1) huruf b pasal ni, digunakan untuk pembayaran utang Murabahah yang akan jat</w:t>
      </w:r>
      <w:r>
        <w:rPr>
          <w:rFonts w:ascii="Times New Roman" w:hAnsi="Times New Roman"/>
          <w:noProof/>
          <w:color w:val="000000"/>
        </w:rPr>
        <w:t>u</w:t>
      </w:r>
      <w:r w:rsidRPr="00FB07B7">
        <w:rPr>
          <w:rFonts w:ascii="Times New Roman" w:hAnsi="Times New Roman"/>
          <w:noProof/>
          <w:color w:val="000000"/>
        </w:rPr>
        <w:t>h tempo.</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10</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JAMINAN DAN PENGIKATANNYA</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p>
    <w:p w:rsidR="005F70B5" w:rsidRPr="00FB07B7" w:rsidRDefault="005F70B5" w:rsidP="005F70B5">
      <w:pPr>
        <w:numPr>
          <w:ilvl w:val="0"/>
          <w:numId w:val="11"/>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Guna menjamin pembayaran kembali Utang Murabahah, Nasabah wajib menyerahkan rumah yang dibiayai dengan fasilitas pembiayaan Murabahah sebagaimana tercantum pada pasal 1 huruf g yang terletak sebagaimana tercantum pada pasal 1 huruf n sebagai jaminan, serta menyerahkan bukti-bukti kepemilikan jaminan yang asli dan sah sebagaimana tercantum pada pasal 1 huruf o untuk diikat sesuai dengan ketentuan peraturan perundang-undangan yang berlaku.</w:t>
      </w:r>
    </w:p>
    <w:p w:rsidR="005F70B5" w:rsidRPr="00FB07B7" w:rsidRDefault="005F70B5" w:rsidP="005F70B5">
      <w:pPr>
        <w:numPr>
          <w:ilvl w:val="0"/>
          <w:numId w:val="11"/>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wajib memberikan bantuan sepenuhnya guna memungkin</w:t>
      </w:r>
      <w:r>
        <w:rPr>
          <w:rFonts w:ascii="Times New Roman" w:hAnsi="Times New Roman"/>
          <w:noProof/>
          <w:color w:val="000000"/>
        </w:rPr>
        <w:t>kan Perusahaan Pembiayaan Syari</w:t>
      </w:r>
      <w:r w:rsidRPr="00FB07B7">
        <w:rPr>
          <w:rFonts w:ascii="Times New Roman" w:hAnsi="Times New Roman"/>
          <w:noProof/>
          <w:color w:val="000000"/>
        </w:rPr>
        <w:t>ah melaksanakan pengikatan rumah yang dibiayai dengan fasilitas pembiayaan sebagai jaminan menurut cara dan pada saat yang dianggap baik o</w:t>
      </w:r>
      <w:r>
        <w:rPr>
          <w:rFonts w:ascii="Times New Roman" w:hAnsi="Times New Roman"/>
          <w:noProof/>
          <w:color w:val="000000"/>
        </w:rPr>
        <w:t>leh Perusahaan Pembiayaan Syari</w:t>
      </w:r>
      <w:r w:rsidRPr="00FB07B7">
        <w:rPr>
          <w:rFonts w:ascii="Times New Roman" w:hAnsi="Times New Roman"/>
          <w:noProof/>
          <w:color w:val="000000"/>
        </w:rPr>
        <w:t>ah dan selanjutnya bukti kepemilikan rumah dan akta pengikatan rumah jaminan dikuasai o</w:t>
      </w:r>
      <w:r>
        <w:rPr>
          <w:rFonts w:ascii="Times New Roman" w:hAnsi="Times New Roman"/>
          <w:noProof/>
          <w:color w:val="000000"/>
        </w:rPr>
        <w:t>leh Perusahaan Pembiayaan Syari</w:t>
      </w:r>
      <w:r w:rsidRPr="00FB07B7">
        <w:rPr>
          <w:rFonts w:ascii="Times New Roman" w:hAnsi="Times New Roman"/>
          <w:noProof/>
          <w:color w:val="000000"/>
        </w:rPr>
        <w:t>ah sampai seluruh jumlah pembiayaan dilunasi.</w:t>
      </w:r>
    </w:p>
    <w:p w:rsidR="005F70B5" w:rsidRPr="00FB07B7" w:rsidRDefault="005F70B5" w:rsidP="005F70B5">
      <w:pPr>
        <w:numPr>
          <w:ilvl w:val="0"/>
          <w:numId w:val="11"/>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Seluruh biaya yang diperlukan dalam pengikatan rumah jaminan termasuk di dalamnya biaya-biaya Notaris, PPAT (Pejabat Pembuat Akta Tanah), pungutan-pungutan Pemerintah seperti bea </w:t>
      </w:r>
      <w:r>
        <w:rPr>
          <w:rFonts w:ascii="Times New Roman" w:hAnsi="Times New Roman"/>
          <w:noProof/>
          <w:color w:val="000000"/>
        </w:rPr>
        <w:t>meterai</w:t>
      </w:r>
      <w:r w:rsidRPr="00FB07B7">
        <w:rPr>
          <w:rFonts w:ascii="Times New Roman" w:hAnsi="Times New Roman"/>
          <w:noProof/>
          <w:color w:val="000000"/>
        </w:rPr>
        <w:t xml:space="preserve"> dan bea pendaftaran/pencatatan di Kan</w:t>
      </w:r>
      <w:r>
        <w:rPr>
          <w:rFonts w:ascii="Times New Roman" w:hAnsi="Times New Roman"/>
          <w:noProof/>
          <w:color w:val="000000"/>
        </w:rPr>
        <w:t>tor Pertanahan dan lain sebagai</w:t>
      </w:r>
      <w:r w:rsidRPr="00FB07B7">
        <w:rPr>
          <w:rFonts w:ascii="Times New Roman" w:hAnsi="Times New Roman"/>
          <w:noProof/>
          <w:color w:val="000000"/>
        </w:rPr>
        <w:t xml:space="preserve">nya menjadi tanggungan Nasabah dan dalam </w:t>
      </w:r>
      <w:r>
        <w:rPr>
          <w:rFonts w:ascii="Times New Roman" w:hAnsi="Times New Roman"/>
          <w:noProof/>
          <w:color w:val="000000"/>
        </w:rPr>
        <w:t>hal Perusahaan Pembiayaan Syari</w:t>
      </w:r>
      <w:r w:rsidRPr="00FB07B7">
        <w:rPr>
          <w:rFonts w:ascii="Times New Roman" w:hAnsi="Times New Roman"/>
          <w:noProof/>
          <w:color w:val="000000"/>
        </w:rPr>
        <w:t xml:space="preserve">ah telah membayarkannya terlebih dahulu, seketika setelah </w:t>
      </w:r>
      <w:r w:rsidRPr="00FB07B7">
        <w:rPr>
          <w:rFonts w:ascii="Times New Roman" w:hAnsi="Times New Roman"/>
          <w:noProof/>
          <w:color w:val="000000"/>
        </w:rPr>
        <w:lastRenderedPageBreak/>
        <w:t>menerima penagihan pertama d</w:t>
      </w:r>
      <w:r>
        <w:rPr>
          <w:rFonts w:ascii="Times New Roman" w:hAnsi="Times New Roman"/>
          <w:noProof/>
          <w:color w:val="000000"/>
        </w:rPr>
        <w:t>ari Perusahaan Pembiayaan Syari</w:t>
      </w:r>
      <w:r w:rsidRPr="00FB07B7">
        <w:rPr>
          <w:rFonts w:ascii="Times New Roman" w:hAnsi="Times New Roman"/>
          <w:noProof/>
          <w:color w:val="000000"/>
        </w:rPr>
        <w:t>ah, Nasabah harus langsung dan sekaligus lunas membayarkannya kembali pada Perusahaan Pembiayaan Sy</w:t>
      </w:r>
      <w:r>
        <w:rPr>
          <w:rFonts w:ascii="Times New Roman" w:hAnsi="Times New Roman"/>
          <w:noProof/>
          <w:color w:val="000000"/>
        </w:rPr>
        <w:t>ari</w:t>
      </w:r>
      <w:r w:rsidRPr="00FB07B7">
        <w:rPr>
          <w:rFonts w:ascii="Times New Roman" w:hAnsi="Times New Roman"/>
          <w:noProof/>
          <w:color w:val="000000"/>
        </w:rPr>
        <w:t>ah.</w:t>
      </w:r>
    </w:p>
    <w:p w:rsidR="005F70B5" w:rsidRPr="00FB07B7" w:rsidRDefault="005F70B5" w:rsidP="005F70B5">
      <w:pPr>
        <w:numPr>
          <w:ilvl w:val="0"/>
          <w:numId w:val="11"/>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wajib memberikan keterangan-keterangan secara benar atas pertanyaan-pertanyaan pi</w:t>
      </w:r>
      <w:r>
        <w:rPr>
          <w:rFonts w:ascii="Times New Roman" w:hAnsi="Times New Roman"/>
          <w:noProof/>
          <w:color w:val="000000"/>
        </w:rPr>
        <w:t>hak Perusahaan Pembiayaan Syari</w:t>
      </w:r>
      <w:r w:rsidRPr="00FB07B7">
        <w:rPr>
          <w:rFonts w:ascii="Times New Roman" w:hAnsi="Times New Roman"/>
          <w:noProof/>
          <w:color w:val="000000"/>
        </w:rPr>
        <w:t>ah dalam rangka pengawasan dan pemeriksaan rumah jaminan.</w:t>
      </w:r>
    </w:p>
    <w:p w:rsidR="005F70B5" w:rsidRPr="00FB07B7" w:rsidRDefault="005F70B5" w:rsidP="005F70B5">
      <w:pPr>
        <w:autoSpaceDE w:val="0"/>
        <w:autoSpaceDN w:val="0"/>
        <w:adjustRightInd w:val="0"/>
        <w:spacing w:line="240" w:lineRule="auto"/>
        <w:ind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11</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ASURANSI</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p>
    <w:p w:rsidR="005F70B5" w:rsidRPr="00FB07B7" w:rsidRDefault="005F70B5" w:rsidP="005F70B5">
      <w:pPr>
        <w:numPr>
          <w:ilvl w:val="0"/>
          <w:numId w:val="1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Selama jangka waktu pembiayaan atau seluruh utang Murabahah belum dilunasi, Nasabah wajib untuk menutup asuransi jiwa dan asuransi kebakaran rumah yang dijaminkan.</w:t>
      </w:r>
    </w:p>
    <w:p w:rsidR="005F70B5" w:rsidRPr="00FB07B7" w:rsidRDefault="005F70B5" w:rsidP="005F70B5">
      <w:pPr>
        <w:numPr>
          <w:ilvl w:val="0"/>
          <w:numId w:val="1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Penutupan asuransi sebagaimana dimaksud dalam ayat (1) dilakukan dengan sya</w:t>
      </w:r>
      <w:r>
        <w:rPr>
          <w:rFonts w:ascii="Times New Roman" w:hAnsi="Times New Roman"/>
          <w:noProof/>
          <w:color w:val="000000"/>
        </w:rPr>
        <w:t>rat Perusahaan Pembiayaan Syari</w:t>
      </w:r>
      <w:r w:rsidRPr="00FB07B7">
        <w:rPr>
          <w:rFonts w:ascii="Times New Roman" w:hAnsi="Times New Roman"/>
          <w:noProof/>
          <w:color w:val="000000"/>
        </w:rPr>
        <w:t>aher’s Clause pada perusahaan asuransi berdasarkan syariah yang disetujui o</w:t>
      </w:r>
      <w:r>
        <w:rPr>
          <w:rFonts w:ascii="Times New Roman" w:hAnsi="Times New Roman"/>
          <w:noProof/>
          <w:color w:val="000000"/>
        </w:rPr>
        <w:t>leh Perusahaan Pembiayaan Syari</w:t>
      </w:r>
      <w:r w:rsidRPr="00FB07B7">
        <w:rPr>
          <w:rFonts w:ascii="Times New Roman" w:hAnsi="Times New Roman"/>
          <w:noProof/>
          <w:color w:val="000000"/>
        </w:rPr>
        <w:t>ah untuk nilai dan jenis risiko dan perluasannya (antara lain tanah longsor, gempa bumi, banjir), premi asuransinya menjadi beban Nasabah.</w:t>
      </w:r>
    </w:p>
    <w:p w:rsidR="005F70B5" w:rsidRPr="00FB07B7" w:rsidRDefault="005F70B5" w:rsidP="005F70B5">
      <w:pPr>
        <w:numPr>
          <w:ilvl w:val="0"/>
          <w:numId w:val="1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Dalam hal terjadi risiko yang dipertanggungkan sebagaimana tercantum dalam polis asuransi atas harta yang dijaminkan kep</w:t>
      </w:r>
      <w:r>
        <w:rPr>
          <w:rFonts w:ascii="Times New Roman" w:hAnsi="Times New Roman"/>
          <w:noProof/>
          <w:color w:val="000000"/>
        </w:rPr>
        <w:t>ada Perusahaan Pembiayaan Syari</w:t>
      </w:r>
      <w:r w:rsidRPr="00FB07B7">
        <w:rPr>
          <w:rFonts w:ascii="Times New Roman" w:hAnsi="Times New Roman"/>
          <w:noProof/>
          <w:color w:val="000000"/>
        </w:rPr>
        <w:t>ah dan kemudian dibayarkan hak klaimnya, m</w:t>
      </w:r>
      <w:r>
        <w:rPr>
          <w:rFonts w:ascii="Times New Roman" w:hAnsi="Times New Roman"/>
          <w:noProof/>
          <w:color w:val="000000"/>
        </w:rPr>
        <w:t>aka Perusahaan Pembiayaan Syari</w:t>
      </w:r>
      <w:r w:rsidRPr="00FB07B7">
        <w:rPr>
          <w:rFonts w:ascii="Times New Roman" w:hAnsi="Times New Roman"/>
          <w:noProof/>
          <w:color w:val="000000"/>
        </w:rPr>
        <w:t>ah berhak untuk memperhitungkan hasil klaim tersebut dengan utang Nasabah.</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12</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PENGHUNIAN DAN PEMELIHARAAN RUMAH</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p>
    <w:p w:rsidR="005F70B5" w:rsidRPr="00FB07B7" w:rsidRDefault="005F70B5" w:rsidP="005F70B5">
      <w:pPr>
        <w:numPr>
          <w:ilvl w:val="0"/>
          <w:numId w:val="12"/>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segera menempati dan wajib memelihara rumah yang dibiayai dengan fasilitas pembiayaan sesuai dengan tujuan pembiayaan, sepanjang dan selama Nasabah memenuhi dengan baik semua kewajiban-kewajiban berdasarkan Akad ini.</w:t>
      </w:r>
    </w:p>
    <w:p w:rsidR="005F70B5" w:rsidRPr="00FB07B7" w:rsidRDefault="005F70B5" w:rsidP="005F70B5">
      <w:pPr>
        <w:numPr>
          <w:ilvl w:val="0"/>
          <w:numId w:val="12"/>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tanpa persetujuan tertulis d</w:t>
      </w:r>
      <w:r>
        <w:rPr>
          <w:rFonts w:ascii="Times New Roman" w:hAnsi="Times New Roman"/>
          <w:noProof/>
          <w:color w:val="000000"/>
        </w:rPr>
        <w:t>ari Perusahaan Pembiayaan Syariah dilarang untuk</w:t>
      </w:r>
      <w:r w:rsidRPr="00FB07B7">
        <w:rPr>
          <w:rFonts w:ascii="Times New Roman" w:hAnsi="Times New Roman"/>
          <w:noProof/>
          <w:color w:val="000000"/>
        </w:rPr>
        <w:t>:</w:t>
      </w:r>
    </w:p>
    <w:p w:rsidR="005F70B5" w:rsidRPr="00FB07B7" w:rsidRDefault="005F70B5" w:rsidP="005F70B5">
      <w:pPr>
        <w:numPr>
          <w:ilvl w:val="1"/>
          <w:numId w:val="1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w:t>
      </w:r>
      <w:r w:rsidR="00B9176B">
        <w:rPr>
          <w:rFonts w:ascii="Times New Roman" w:hAnsi="Times New Roman"/>
          <w:noProof/>
          <w:color w:val="000000"/>
        </w:rPr>
        <w:t>ng</w:t>
      </w:r>
      <w:r w:rsidRPr="00FB07B7">
        <w:rPr>
          <w:rFonts w:ascii="Times New Roman" w:hAnsi="Times New Roman"/>
          <w:noProof/>
          <w:color w:val="000000"/>
        </w:rPr>
        <w:t>ubah bentuk atau konstruksi rumah yang dijaminkan.</w:t>
      </w:r>
    </w:p>
    <w:p w:rsidR="005F70B5" w:rsidRPr="00FB07B7" w:rsidRDefault="005F70B5" w:rsidP="005F70B5">
      <w:pPr>
        <w:numPr>
          <w:ilvl w:val="1"/>
          <w:numId w:val="1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Membebani lagi rumah tersebut dengan hak tanggungan atau dengan sesuatu jenis pembebanan lain apa</w:t>
      </w:r>
      <w:r>
        <w:rPr>
          <w:rFonts w:ascii="Times New Roman" w:hAnsi="Times New Roman"/>
          <w:noProof/>
          <w:color w:val="000000"/>
        </w:rPr>
        <w:t xml:space="preserve"> </w:t>
      </w:r>
      <w:r w:rsidRPr="00FB07B7">
        <w:rPr>
          <w:rFonts w:ascii="Times New Roman" w:hAnsi="Times New Roman"/>
          <w:noProof/>
          <w:color w:val="000000"/>
        </w:rPr>
        <w:t>pun juga untuk keuntungan pihak lain kecu</w:t>
      </w:r>
      <w:r>
        <w:rPr>
          <w:rFonts w:ascii="Times New Roman" w:hAnsi="Times New Roman"/>
          <w:noProof/>
          <w:color w:val="000000"/>
        </w:rPr>
        <w:t>ali Perusahaan Pembiayaan Syari</w:t>
      </w:r>
      <w:r w:rsidRPr="00FB07B7">
        <w:rPr>
          <w:rFonts w:ascii="Times New Roman" w:hAnsi="Times New Roman"/>
          <w:noProof/>
          <w:color w:val="000000"/>
        </w:rPr>
        <w:t>ah.</w:t>
      </w:r>
    </w:p>
    <w:p w:rsidR="005F70B5" w:rsidRPr="00FB07B7" w:rsidRDefault="005F70B5" w:rsidP="005F70B5">
      <w:pPr>
        <w:numPr>
          <w:ilvl w:val="1"/>
          <w:numId w:val="1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Menyewakan, menjual atau meng</w:t>
      </w:r>
      <w:r>
        <w:rPr>
          <w:rFonts w:ascii="Times New Roman" w:hAnsi="Times New Roman"/>
          <w:noProof/>
          <w:color w:val="000000"/>
        </w:rPr>
        <w:t>izin</w:t>
      </w:r>
      <w:r w:rsidRPr="00FB07B7">
        <w:rPr>
          <w:rFonts w:ascii="Times New Roman" w:hAnsi="Times New Roman"/>
          <w:noProof/>
          <w:color w:val="000000"/>
        </w:rPr>
        <w:t>kan penempatan atau penggunaan maupun menguasakan harta ters</w:t>
      </w:r>
      <w:r>
        <w:rPr>
          <w:rFonts w:ascii="Times New Roman" w:hAnsi="Times New Roman"/>
          <w:noProof/>
          <w:color w:val="000000"/>
        </w:rPr>
        <w:t>eb</w:t>
      </w:r>
      <w:r w:rsidRPr="00FB07B7">
        <w:rPr>
          <w:rFonts w:ascii="Times New Roman" w:hAnsi="Times New Roman"/>
          <w:noProof/>
          <w:color w:val="000000"/>
        </w:rPr>
        <w:t>ut kepada pihak lain.</w:t>
      </w:r>
    </w:p>
    <w:p w:rsidR="005F70B5" w:rsidRPr="00FB07B7" w:rsidRDefault="005F70B5" w:rsidP="005F70B5">
      <w:pPr>
        <w:numPr>
          <w:ilvl w:val="1"/>
          <w:numId w:val="1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Menyerahkan rumah tersebut kepada pihak lain.</w:t>
      </w:r>
    </w:p>
    <w:p w:rsidR="005F70B5" w:rsidRPr="00FB07B7" w:rsidRDefault="005F70B5" w:rsidP="005F70B5">
      <w:pPr>
        <w:numPr>
          <w:ilvl w:val="1"/>
          <w:numId w:val="1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Menjaminkan hak penerimaan uang sewa atas harta tersebut.</w:t>
      </w:r>
    </w:p>
    <w:p w:rsidR="005F70B5" w:rsidRPr="00FB07B7" w:rsidRDefault="005F70B5" w:rsidP="005F70B5">
      <w:pPr>
        <w:numPr>
          <w:ilvl w:val="1"/>
          <w:numId w:val="1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Menerima uang muka, sewa atau sesuatu pembayaran lainnya atau pembayaran kompensasi di</w:t>
      </w:r>
      <w:r>
        <w:rPr>
          <w:rFonts w:ascii="Times New Roman" w:hAnsi="Times New Roman"/>
          <w:noProof/>
          <w:color w:val="000000"/>
        </w:rPr>
        <w:t xml:space="preserve"> </w:t>
      </w:r>
      <w:r w:rsidRPr="00FB07B7">
        <w:rPr>
          <w:rFonts w:ascii="Times New Roman" w:hAnsi="Times New Roman"/>
          <w:noProof/>
          <w:color w:val="000000"/>
        </w:rPr>
        <w:t>muka terhadap sewa menyewa penempatan, penjualan atau sesuatu bentuk penguasaan lainnya atas rumah tersebut dari pihak lain.</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13</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NASABAH WANPRESTASI</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numPr>
          <w:ilvl w:val="0"/>
          <w:numId w:val="1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dinyatakan wanprestasi, apabila tidak memenuhi dengan baik kewajiban-kewajibannya atau melanggar ketentuan-ketentuan di dalam Akad ini.</w:t>
      </w:r>
    </w:p>
    <w:p w:rsidR="005F70B5" w:rsidRPr="00FB07B7" w:rsidRDefault="005F70B5" w:rsidP="005F70B5">
      <w:pPr>
        <w:numPr>
          <w:ilvl w:val="0"/>
          <w:numId w:val="1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Nasabah wanprestasi sebagaimana dimaksud dalam ayat (1) di</w:t>
      </w:r>
      <w:r>
        <w:rPr>
          <w:rFonts w:ascii="Times New Roman" w:hAnsi="Times New Roman"/>
          <w:noProof/>
          <w:color w:val="000000"/>
        </w:rPr>
        <w:t xml:space="preserve"> </w:t>
      </w:r>
      <w:r w:rsidRPr="00FB07B7">
        <w:rPr>
          <w:rFonts w:ascii="Times New Roman" w:hAnsi="Times New Roman"/>
          <w:noProof/>
          <w:color w:val="000000"/>
        </w:rPr>
        <w:t>atas, Perusahaan Pem</w:t>
      </w:r>
      <w:r>
        <w:rPr>
          <w:rFonts w:ascii="Times New Roman" w:hAnsi="Times New Roman"/>
          <w:noProof/>
          <w:color w:val="000000"/>
        </w:rPr>
        <w:t>biayaan Syari</w:t>
      </w:r>
      <w:r w:rsidRPr="00FB07B7">
        <w:rPr>
          <w:rFonts w:ascii="Times New Roman" w:hAnsi="Times New Roman"/>
          <w:noProof/>
          <w:color w:val="000000"/>
        </w:rPr>
        <w:t>ah berhak memberikan peringatan dalam bentuk ti</w:t>
      </w:r>
      <w:r>
        <w:rPr>
          <w:rFonts w:ascii="Times New Roman" w:hAnsi="Times New Roman"/>
          <w:noProof/>
          <w:color w:val="000000"/>
        </w:rPr>
        <w:t>ndakan-tindakan sebagai berikut</w:t>
      </w:r>
      <w:r w:rsidRPr="00FB07B7">
        <w:rPr>
          <w:rFonts w:ascii="Times New Roman" w:hAnsi="Times New Roman"/>
          <w:noProof/>
          <w:color w:val="000000"/>
        </w:rPr>
        <w:t>:</w:t>
      </w:r>
    </w:p>
    <w:p w:rsidR="005F70B5" w:rsidRPr="00FB07B7" w:rsidRDefault="005F70B5" w:rsidP="005F70B5">
      <w:pPr>
        <w:numPr>
          <w:ilvl w:val="0"/>
          <w:numId w:val="15"/>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Memberikan peringatan baik secara lisan maupun dalam bentuk pernyataan lalai/wanprestasi berupa surat atau akta lain yang sejenis yang dikirimkan ke alamat Nasabah.</w:t>
      </w:r>
    </w:p>
    <w:p w:rsidR="005F70B5" w:rsidRPr="00FB07B7" w:rsidRDefault="005F70B5" w:rsidP="005F70B5">
      <w:pPr>
        <w:numPr>
          <w:ilvl w:val="0"/>
          <w:numId w:val="15"/>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Memberikan peringatan dalam bentuk pemasangan Papan Peringatan (</w:t>
      </w:r>
      <w:r w:rsidRPr="00FB07B7">
        <w:rPr>
          <w:rFonts w:ascii="Times New Roman" w:hAnsi="Times New Roman"/>
          <w:i/>
          <w:noProof/>
          <w:color w:val="000000"/>
        </w:rPr>
        <w:t>Plank</w:t>
      </w:r>
      <w:r w:rsidRPr="00FB07B7">
        <w:rPr>
          <w:rFonts w:ascii="Times New Roman" w:hAnsi="Times New Roman"/>
          <w:noProof/>
          <w:color w:val="000000"/>
        </w:rPr>
        <w:t>), Stiker atau dengan cara apa</w:t>
      </w:r>
      <w:r>
        <w:rPr>
          <w:rFonts w:ascii="Times New Roman" w:hAnsi="Times New Roman"/>
          <w:noProof/>
          <w:color w:val="000000"/>
        </w:rPr>
        <w:t xml:space="preserve"> </w:t>
      </w:r>
      <w:r w:rsidRPr="00FB07B7">
        <w:rPr>
          <w:rFonts w:ascii="Times New Roman" w:hAnsi="Times New Roman"/>
          <w:noProof/>
          <w:color w:val="000000"/>
        </w:rPr>
        <w:t>pun yang ditempelkan atau dituliskan pada jaminan pembiayaan.</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Default="005F70B5" w:rsidP="005F70B5">
      <w:pPr>
        <w:autoSpaceDE w:val="0"/>
        <w:autoSpaceDN w:val="0"/>
        <w:adjustRightInd w:val="0"/>
        <w:spacing w:line="240" w:lineRule="auto"/>
        <w:contextualSpacing/>
        <w:jc w:val="center"/>
        <w:rPr>
          <w:rFonts w:ascii="Times New Roman" w:hAnsi="Times New Roman"/>
          <w:b/>
          <w:noProof/>
          <w:color w:val="000000"/>
        </w:rPr>
      </w:pPr>
    </w:p>
    <w:p w:rsidR="005F70B5" w:rsidRDefault="005F70B5" w:rsidP="005F70B5">
      <w:pPr>
        <w:autoSpaceDE w:val="0"/>
        <w:autoSpaceDN w:val="0"/>
        <w:adjustRightInd w:val="0"/>
        <w:spacing w:line="240" w:lineRule="auto"/>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lastRenderedPageBreak/>
        <w:t>PASAL 14</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PENGAWASAN, PEMERIKSAAN</w:t>
      </w:r>
      <w:r>
        <w:rPr>
          <w:rFonts w:ascii="Times New Roman" w:hAnsi="Times New Roman"/>
          <w:b/>
          <w:noProof/>
          <w:color w:val="000000"/>
        </w:rPr>
        <w:t>,</w:t>
      </w:r>
      <w:r w:rsidRPr="00FB07B7">
        <w:rPr>
          <w:rFonts w:ascii="Times New Roman" w:hAnsi="Times New Roman"/>
          <w:b/>
          <w:noProof/>
          <w:color w:val="000000"/>
        </w:rPr>
        <w:t xml:space="preserve"> DAN TINDAKAN</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TERHADAP RUMAH JAMINAN</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p>
    <w:p w:rsidR="005F70B5" w:rsidRPr="00FB07B7" w:rsidRDefault="005F70B5" w:rsidP="005F70B5">
      <w:pPr>
        <w:numPr>
          <w:ilvl w:val="0"/>
          <w:numId w:val="16"/>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Selama Nasabah belum melunasi seluruh utang Murabahah yang timbul dari Akad i</w:t>
      </w:r>
      <w:r>
        <w:rPr>
          <w:rFonts w:ascii="Times New Roman" w:hAnsi="Times New Roman"/>
          <w:noProof/>
          <w:color w:val="000000"/>
        </w:rPr>
        <w:t>ni, Perusahaan Pembiayaan Syari</w:t>
      </w:r>
      <w:r w:rsidRPr="00FB07B7">
        <w:rPr>
          <w:rFonts w:ascii="Times New Roman" w:hAnsi="Times New Roman"/>
          <w:noProof/>
          <w:color w:val="000000"/>
        </w:rPr>
        <w:t>ah berhak setiap saat yang dianggap layak o</w:t>
      </w:r>
      <w:r>
        <w:rPr>
          <w:rFonts w:ascii="Times New Roman" w:hAnsi="Times New Roman"/>
          <w:noProof/>
          <w:color w:val="000000"/>
        </w:rPr>
        <w:t>leh Perusahaan Pembiayaan Syari</w:t>
      </w:r>
      <w:r w:rsidRPr="00FB07B7">
        <w:rPr>
          <w:rFonts w:ascii="Times New Roman" w:hAnsi="Times New Roman"/>
          <w:noProof/>
          <w:color w:val="000000"/>
        </w:rPr>
        <w:t>ah, melakukan pemeriksaan dan meminta keterangan-keterangan setempat yang diperlukan.</w:t>
      </w:r>
    </w:p>
    <w:p w:rsidR="005F70B5" w:rsidRPr="00FB07B7" w:rsidRDefault="005F70B5" w:rsidP="005F70B5">
      <w:pPr>
        <w:numPr>
          <w:ilvl w:val="0"/>
          <w:numId w:val="16"/>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Apabila Nasabah melakukan wanprestasi sebagaimana pasal </w:t>
      </w:r>
      <w:r>
        <w:rPr>
          <w:rFonts w:ascii="Times New Roman" w:hAnsi="Times New Roman"/>
          <w:noProof/>
          <w:color w:val="000000"/>
        </w:rPr>
        <w:t>13, Perusahaan Pembiayaan Syari</w:t>
      </w:r>
      <w:r w:rsidRPr="00FB07B7">
        <w:rPr>
          <w:rFonts w:ascii="Times New Roman" w:hAnsi="Times New Roman"/>
          <w:noProof/>
          <w:color w:val="000000"/>
        </w:rPr>
        <w:t>ah berhak setiap saat melakukan tindakan terha</w:t>
      </w:r>
      <w:r>
        <w:rPr>
          <w:rFonts w:ascii="Times New Roman" w:hAnsi="Times New Roman"/>
          <w:noProof/>
          <w:color w:val="000000"/>
        </w:rPr>
        <w:t>dap rumah yang dijaminkan</w:t>
      </w:r>
      <w:r w:rsidR="00C859F7">
        <w:rPr>
          <w:rFonts w:ascii="Times New Roman" w:hAnsi="Times New Roman"/>
          <w:noProof/>
          <w:color w:val="000000"/>
        </w:rPr>
        <w:t>,</w:t>
      </w:r>
      <w:r>
        <w:rPr>
          <w:rFonts w:ascii="Times New Roman" w:hAnsi="Times New Roman"/>
          <w:noProof/>
          <w:color w:val="000000"/>
        </w:rPr>
        <w:t xml:space="preserve"> yaitu</w:t>
      </w:r>
    </w:p>
    <w:p w:rsidR="005F70B5" w:rsidRPr="00FB07B7" w:rsidRDefault="005F70B5" w:rsidP="005F70B5">
      <w:pPr>
        <w:numPr>
          <w:ilvl w:val="0"/>
          <w:numId w:val="1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Memasuki pekarangan, rumah berikut tanah yang menjadi jaminan dan atau memasuki pekarangan, rumah berikut tanah di</w:t>
      </w:r>
      <w:r>
        <w:rPr>
          <w:rFonts w:ascii="Times New Roman" w:hAnsi="Times New Roman"/>
          <w:noProof/>
          <w:color w:val="000000"/>
        </w:rPr>
        <w:t xml:space="preserve"> </w:t>
      </w:r>
      <w:r w:rsidRPr="00FB07B7">
        <w:rPr>
          <w:rFonts w:ascii="Times New Roman" w:hAnsi="Times New Roman"/>
          <w:noProof/>
          <w:color w:val="000000"/>
        </w:rPr>
        <w:t>mana barang jaminan tersebut disimpan.</w:t>
      </w:r>
    </w:p>
    <w:p w:rsidR="005F70B5" w:rsidRPr="00FB07B7" w:rsidRDefault="005F70B5" w:rsidP="005F70B5">
      <w:pPr>
        <w:numPr>
          <w:ilvl w:val="0"/>
          <w:numId w:val="1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Melakukan pemeriksaan atas keadaan rumah berikut fasilitasnya yang melekat serta mendapatkan keterangan secara langsung ataupun tidak langsung dari Nasabah dan atau dari siapa pun mengenai hal-hal yang perlu diketa</w:t>
      </w:r>
      <w:r>
        <w:rPr>
          <w:rFonts w:ascii="Times New Roman" w:hAnsi="Times New Roman"/>
          <w:noProof/>
          <w:color w:val="000000"/>
        </w:rPr>
        <w:t>hui Perusahaan Pembiayaan Syari</w:t>
      </w:r>
      <w:r w:rsidRPr="00FB07B7">
        <w:rPr>
          <w:rFonts w:ascii="Times New Roman" w:hAnsi="Times New Roman"/>
          <w:noProof/>
          <w:color w:val="000000"/>
        </w:rPr>
        <w:t>ah.</w:t>
      </w:r>
    </w:p>
    <w:p w:rsidR="005F70B5" w:rsidRPr="00FB07B7" w:rsidRDefault="005F70B5" w:rsidP="005F70B5">
      <w:pPr>
        <w:numPr>
          <w:ilvl w:val="0"/>
          <w:numId w:val="1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Melakukan tindakan-tindakan sebagaimana dimaksud dalam pasal 12 ayat 2 perjanjian ini.</w:t>
      </w:r>
    </w:p>
    <w:p w:rsidR="005F70B5" w:rsidRPr="00FB07B7" w:rsidRDefault="005F70B5" w:rsidP="005F70B5">
      <w:pPr>
        <w:numPr>
          <w:ilvl w:val="0"/>
          <w:numId w:val="1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Tindakan-tinda</w:t>
      </w:r>
      <w:r>
        <w:rPr>
          <w:rFonts w:ascii="Times New Roman" w:hAnsi="Times New Roman"/>
          <w:noProof/>
          <w:color w:val="000000"/>
        </w:rPr>
        <w:t>kan Perusahaan Pembiayaan Syari</w:t>
      </w:r>
      <w:r w:rsidRPr="00FB07B7">
        <w:rPr>
          <w:rFonts w:ascii="Times New Roman" w:hAnsi="Times New Roman"/>
          <w:noProof/>
          <w:color w:val="000000"/>
        </w:rPr>
        <w:t>ah sebagaimana dimaksud ayat (1) dan ayat (2) pasal ini, bukan pencemaran nama baik, bukan merupakan perbuatan yang tidak menyenangkan dan bukan perbuatan melawan hukum dan karenanya Nasabah tidak akan melakukan tuntutan-tuntutan apa</w:t>
      </w:r>
      <w:r>
        <w:rPr>
          <w:rFonts w:ascii="Times New Roman" w:hAnsi="Times New Roman"/>
          <w:noProof/>
          <w:color w:val="000000"/>
        </w:rPr>
        <w:t xml:space="preserve"> </w:t>
      </w:r>
      <w:r w:rsidRPr="00FB07B7">
        <w:rPr>
          <w:rFonts w:ascii="Times New Roman" w:hAnsi="Times New Roman"/>
          <w:noProof/>
          <w:color w:val="000000"/>
        </w:rPr>
        <w:t>pun baik perdata atau pidana.</w:t>
      </w:r>
    </w:p>
    <w:p w:rsidR="005F70B5" w:rsidRPr="00FB07B7" w:rsidRDefault="005F70B5" w:rsidP="005F70B5">
      <w:pPr>
        <w:numPr>
          <w:ilvl w:val="0"/>
          <w:numId w:val="17"/>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Nasabah wajib memberikan keterangan-keterangan secara benar atas pertanyaan-pertany</w:t>
      </w:r>
      <w:r>
        <w:rPr>
          <w:rFonts w:ascii="Times New Roman" w:hAnsi="Times New Roman"/>
          <w:noProof/>
          <w:color w:val="000000"/>
        </w:rPr>
        <w:t>aan Perusahaan Pembiayaan Syari</w:t>
      </w:r>
      <w:r w:rsidRPr="00FB07B7">
        <w:rPr>
          <w:rFonts w:ascii="Times New Roman" w:hAnsi="Times New Roman"/>
          <w:noProof/>
          <w:color w:val="000000"/>
        </w:rPr>
        <w:t>ah dalam rangka pengawasan dan pemeriksaan barang jaminan.</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15</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TANGGUNG JAWAB PARA PIHAK</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numPr>
          <w:ilvl w:val="0"/>
          <w:numId w:val="18"/>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Pilihan atas rumah yang akan dibeli dengan pembiay</w:t>
      </w:r>
      <w:r>
        <w:rPr>
          <w:rFonts w:ascii="Times New Roman" w:hAnsi="Times New Roman"/>
          <w:noProof/>
          <w:color w:val="000000"/>
        </w:rPr>
        <w:t>aan Perusahaan Pembiayaan Syari</w:t>
      </w:r>
      <w:r w:rsidRPr="00FB07B7">
        <w:rPr>
          <w:rFonts w:ascii="Times New Roman" w:hAnsi="Times New Roman"/>
          <w:noProof/>
          <w:color w:val="000000"/>
        </w:rPr>
        <w:t>ah, sepenuhnya menjadi tanggung jawab Nasabah sebagai pembeli.</w:t>
      </w:r>
    </w:p>
    <w:p w:rsidR="005F70B5" w:rsidRPr="00FB07B7" w:rsidRDefault="005F70B5" w:rsidP="005F70B5">
      <w:pPr>
        <w:numPr>
          <w:ilvl w:val="0"/>
          <w:numId w:val="18"/>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Apabila di kemudian hari diketahui atau timbul </w:t>
      </w:r>
      <w:r>
        <w:rPr>
          <w:rFonts w:ascii="Times New Roman" w:hAnsi="Times New Roman"/>
          <w:noProof/>
          <w:color w:val="000000"/>
        </w:rPr>
        <w:t>cacat, kekurangan atau keadaan/m</w:t>
      </w:r>
      <w:r w:rsidRPr="00FB07B7">
        <w:rPr>
          <w:rFonts w:ascii="Times New Roman" w:hAnsi="Times New Roman"/>
          <w:noProof/>
          <w:color w:val="000000"/>
        </w:rPr>
        <w:t>asalah apa</w:t>
      </w:r>
      <w:r>
        <w:rPr>
          <w:rFonts w:ascii="Times New Roman" w:hAnsi="Times New Roman"/>
          <w:noProof/>
          <w:color w:val="000000"/>
        </w:rPr>
        <w:t xml:space="preserve"> </w:t>
      </w:r>
      <w:r w:rsidRPr="00FB07B7">
        <w:rPr>
          <w:rFonts w:ascii="Times New Roman" w:hAnsi="Times New Roman"/>
          <w:noProof/>
          <w:color w:val="000000"/>
        </w:rPr>
        <w:t>pun yang menyangkut rumah dan atau pelaksanaan Akad/</w:t>
      </w:r>
      <w:r>
        <w:rPr>
          <w:rFonts w:ascii="Times New Roman" w:hAnsi="Times New Roman"/>
          <w:noProof/>
          <w:color w:val="000000"/>
        </w:rPr>
        <w:t>A</w:t>
      </w:r>
      <w:r w:rsidRPr="00FB07B7">
        <w:rPr>
          <w:rFonts w:ascii="Times New Roman" w:hAnsi="Times New Roman"/>
          <w:noProof/>
          <w:color w:val="000000"/>
        </w:rPr>
        <w:t>kta Jual Beli Rumah dan tanah, jual beli mana seluruh atau sebagian dibiayai dengan pembiay</w:t>
      </w:r>
      <w:r>
        <w:rPr>
          <w:rFonts w:ascii="Times New Roman" w:hAnsi="Times New Roman"/>
          <w:noProof/>
          <w:color w:val="000000"/>
        </w:rPr>
        <w:t>aan Perusahaan Pembiayaan Syari</w:t>
      </w:r>
      <w:r w:rsidRPr="00FB07B7">
        <w:rPr>
          <w:rFonts w:ascii="Times New Roman" w:hAnsi="Times New Roman"/>
          <w:noProof/>
          <w:color w:val="000000"/>
        </w:rPr>
        <w:t>ah, maka segala risiko sepenuhnya menjadi tanggung jawab nasabah.</w:t>
      </w:r>
    </w:p>
    <w:p w:rsidR="005F70B5" w:rsidRPr="00FB07B7" w:rsidRDefault="005F70B5" w:rsidP="005F70B5">
      <w:pPr>
        <w:numPr>
          <w:ilvl w:val="0"/>
          <w:numId w:val="18"/>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Adanya cacat kekurangan atau masalah yang timbul sebagaimana dimaksud dalam ayat (2), tidak dapat dijadikan alasan untuk mengingkari, melalaikan atau menunda pelaksanaan kewajiban nasabah kep</w:t>
      </w:r>
      <w:r>
        <w:rPr>
          <w:rFonts w:ascii="Times New Roman" w:hAnsi="Times New Roman"/>
          <w:noProof/>
          <w:color w:val="000000"/>
        </w:rPr>
        <w:t>ada Perusahaan Pembiayaan Syari</w:t>
      </w:r>
      <w:r w:rsidRPr="00FB07B7">
        <w:rPr>
          <w:rFonts w:ascii="Times New Roman" w:hAnsi="Times New Roman"/>
          <w:noProof/>
          <w:color w:val="000000"/>
        </w:rPr>
        <w:t>ah sesuai akad ini, termasuk antara lain membayar angsuran dan sebagainya.</w:t>
      </w:r>
    </w:p>
    <w:p w:rsidR="005F70B5" w:rsidRPr="00FB07B7" w:rsidRDefault="005F70B5" w:rsidP="005F70B5">
      <w:pPr>
        <w:numPr>
          <w:ilvl w:val="0"/>
          <w:numId w:val="18"/>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Dalam </w:t>
      </w:r>
      <w:r>
        <w:rPr>
          <w:rFonts w:ascii="Times New Roman" w:hAnsi="Times New Roman"/>
          <w:noProof/>
          <w:color w:val="000000"/>
        </w:rPr>
        <w:t>hal Perusahaan Pembiayaan Syari</w:t>
      </w:r>
      <w:r w:rsidRPr="00FB07B7">
        <w:rPr>
          <w:rFonts w:ascii="Times New Roman" w:hAnsi="Times New Roman"/>
          <w:noProof/>
          <w:color w:val="000000"/>
        </w:rPr>
        <w:t>ah mengambil tindakan ataupun mengambil upaya pengamanan karena adanya cacat dan kekurangan serta masalah yang timbul atas keadaan dari status rumah tersebut, maka hal ini adalah semata-mata sebagai tinda</w:t>
      </w:r>
      <w:r>
        <w:rPr>
          <w:rFonts w:ascii="Times New Roman" w:hAnsi="Times New Roman"/>
          <w:noProof/>
          <w:color w:val="000000"/>
        </w:rPr>
        <w:t>kan Perusahaan Pembiayaan Syari</w:t>
      </w:r>
      <w:r w:rsidRPr="00FB07B7">
        <w:rPr>
          <w:rFonts w:ascii="Times New Roman" w:hAnsi="Times New Roman"/>
          <w:noProof/>
          <w:color w:val="000000"/>
        </w:rPr>
        <w:t>ah dalam rangka mengamankan jumlah pembiayaan yang diberikan dan/atau mengamankan rumah jaminan pembiayaan yang bersangkutan.</w:t>
      </w:r>
    </w:p>
    <w:p w:rsidR="005F70B5" w:rsidRPr="00FB07B7" w:rsidRDefault="005F70B5" w:rsidP="005F70B5">
      <w:pPr>
        <w:numPr>
          <w:ilvl w:val="0"/>
          <w:numId w:val="18"/>
        </w:numPr>
        <w:autoSpaceDE w:val="0"/>
        <w:autoSpaceDN w:val="0"/>
        <w:adjustRightInd w:val="0"/>
        <w:spacing w:line="240" w:lineRule="auto"/>
        <w:ind w:left="284" w:hanging="284"/>
        <w:contextualSpacing/>
        <w:rPr>
          <w:rFonts w:ascii="Times New Roman" w:hAnsi="Times New Roman"/>
          <w:noProof/>
          <w:color w:val="000000"/>
        </w:rPr>
      </w:pPr>
      <w:r>
        <w:rPr>
          <w:rFonts w:ascii="Times New Roman" w:hAnsi="Times New Roman"/>
          <w:noProof/>
          <w:color w:val="000000"/>
        </w:rPr>
        <w:t>Perusahaan Pembiayaan Syari</w:t>
      </w:r>
      <w:r w:rsidRPr="00FB07B7">
        <w:rPr>
          <w:rFonts w:ascii="Times New Roman" w:hAnsi="Times New Roman"/>
          <w:noProof/>
          <w:color w:val="000000"/>
        </w:rPr>
        <w:t>ah tidak bertanggung jawab terhadap penyelesaian surat/dokumen atas rumah yang dibeli dengan pembiayaan, antara lain namun tidak terbatas pada sertifikat tanah, IMB</w:t>
      </w:r>
      <w:r w:rsidR="00942530">
        <w:rPr>
          <w:rFonts w:ascii="Times New Roman" w:hAnsi="Times New Roman"/>
          <w:noProof/>
          <w:color w:val="000000"/>
        </w:rPr>
        <w:t>,</w:t>
      </w:r>
      <w:r w:rsidRPr="00FB07B7">
        <w:rPr>
          <w:rFonts w:ascii="Times New Roman" w:hAnsi="Times New Roman"/>
          <w:noProof/>
          <w:color w:val="000000"/>
        </w:rPr>
        <w:t xml:space="preserve"> dan surat-surat lainnya yang menjadi tanggung jawab Pengembang/Penjual.</w:t>
      </w:r>
    </w:p>
    <w:p w:rsidR="005F70B5" w:rsidRPr="00FB07B7" w:rsidRDefault="005F70B5" w:rsidP="005F70B5">
      <w:pPr>
        <w:numPr>
          <w:ilvl w:val="0"/>
          <w:numId w:val="18"/>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Untuk pembayaran lunas harga beli rumah sebagaimana pasal 1</w:t>
      </w:r>
      <w:r>
        <w:rPr>
          <w:rFonts w:ascii="Times New Roman" w:hAnsi="Times New Roman"/>
          <w:noProof/>
          <w:color w:val="000000"/>
        </w:rPr>
        <w:t xml:space="preserve"> </w:t>
      </w:r>
      <w:r w:rsidRPr="00FB07B7">
        <w:rPr>
          <w:rFonts w:ascii="Times New Roman" w:hAnsi="Times New Roman"/>
          <w:noProof/>
          <w:color w:val="000000"/>
        </w:rPr>
        <w:t>huruf a, dengan penandatanganan akad ini Nasabah sekaligus memberi kuasa kep</w:t>
      </w:r>
      <w:r>
        <w:rPr>
          <w:rFonts w:ascii="Times New Roman" w:hAnsi="Times New Roman"/>
          <w:noProof/>
          <w:color w:val="000000"/>
        </w:rPr>
        <w:t>ada Perusahaan Pembiayaan Syari</w:t>
      </w:r>
      <w:r w:rsidRPr="00FB07B7">
        <w:rPr>
          <w:rFonts w:ascii="Times New Roman" w:hAnsi="Times New Roman"/>
          <w:noProof/>
          <w:color w:val="000000"/>
        </w:rPr>
        <w:t>ah untuk dan atas nama Nasabah membayarkan kepada Pengembang/Penjual pada saat dianggap baik o</w:t>
      </w:r>
      <w:r>
        <w:rPr>
          <w:rFonts w:ascii="Times New Roman" w:hAnsi="Times New Roman"/>
          <w:noProof/>
          <w:color w:val="000000"/>
        </w:rPr>
        <w:t>leh Perusahaan Pembiayaan Syari</w:t>
      </w:r>
      <w:r w:rsidRPr="00FB07B7">
        <w:rPr>
          <w:rFonts w:ascii="Times New Roman" w:hAnsi="Times New Roman"/>
          <w:noProof/>
          <w:color w:val="000000"/>
        </w:rPr>
        <w:t>ah dari jumlah pembiayaan yang diperoleh.</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B60AEB" w:rsidRDefault="00B60AEB"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lastRenderedPageBreak/>
        <w:t>PASAL 16</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PENAGIHAN SEKETIKA SELURUH UTANG MURABAHAH</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DAN PENGOSONGAN RUMAH</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numPr>
          <w:ilvl w:val="0"/>
          <w:numId w:val="19"/>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Menyimpang dari jangka waktu pembiayaan sebagaimana pasal 1</w:t>
      </w:r>
      <w:r>
        <w:rPr>
          <w:rFonts w:ascii="Times New Roman" w:hAnsi="Times New Roman"/>
          <w:noProof/>
          <w:color w:val="000000"/>
        </w:rPr>
        <w:t xml:space="preserve"> </w:t>
      </w:r>
      <w:r w:rsidRPr="00FB07B7">
        <w:rPr>
          <w:rFonts w:ascii="Times New Roman" w:hAnsi="Times New Roman"/>
          <w:noProof/>
          <w:color w:val="000000"/>
        </w:rPr>
        <w:t>huruf</w:t>
      </w:r>
      <w:r>
        <w:rPr>
          <w:rFonts w:ascii="Times New Roman" w:hAnsi="Times New Roman"/>
          <w:noProof/>
          <w:color w:val="000000"/>
        </w:rPr>
        <w:t xml:space="preserve"> h, Perusahaan Pembiayaan Syari</w:t>
      </w:r>
      <w:r w:rsidRPr="00FB07B7">
        <w:rPr>
          <w:rFonts w:ascii="Times New Roman" w:hAnsi="Times New Roman"/>
          <w:noProof/>
          <w:color w:val="000000"/>
        </w:rPr>
        <w:t>ah berhak mengakhiri jangka waktu pembiayaan dan dapat untuk seketika menagih pelunasan sekaligus atas seluruh sisa utang yang timbul dari Akad ini dan Nasabah wajib membayar dengan seketika dan sekaligus melunasi sisa utang yang ditagih o</w:t>
      </w:r>
      <w:r>
        <w:rPr>
          <w:rFonts w:ascii="Times New Roman" w:hAnsi="Times New Roman"/>
          <w:noProof/>
          <w:color w:val="000000"/>
        </w:rPr>
        <w:t>leh Perusahaan Pembiayaan Syari</w:t>
      </w:r>
      <w:r w:rsidRPr="00FB07B7">
        <w:rPr>
          <w:rFonts w:ascii="Times New Roman" w:hAnsi="Times New Roman"/>
          <w:noProof/>
          <w:color w:val="000000"/>
        </w:rPr>
        <w:t>ah atau melakukan upaya-upaya hukum lain untuk menyelesaikan pembiayaan, bila Nasabah ternyata tidak memenuhi kewajibannya dalam hal terjadi salah satu atau beberapa keadaan di</w:t>
      </w:r>
      <w:r>
        <w:rPr>
          <w:rFonts w:ascii="Times New Roman" w:hAnsi="Times New Roman"/>
          <w:noProof/>
          <w:color w:val="000000"/>
        </w:rPr>
        <w:t xml:space="preserve"> bawah ini</w:t>
      </w:r>
      <w:r w:rsidRPr="00FB07B7">
        <w:rPr>
          <w:rFonts w:ascii="Times New Roman" w:hAnsi="Times New Roman"/>
          <w:noProof/>
          <w:color w:val="000000"/>
        </w:rPr>
        <w:t>:</w:t>
      </w:r>
    </w:p>
    <w:p w:rsidR="005F70B5" w:rsidRPr="00FB07B7" w:rsidRDefault="005F70B5" w:rsidP="005F70B5">
      <w:pPr>
        <w:numPr>
          <w:ilvl w:val="1"/>
          <w:numId w:val="19"/>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Nasabah wanprestasi, sebagaimana dimaksudkan dalam pasal 13.</w:t>
      </w:r>
    </w:p>
    <w:p w:rsidR="005F70B5" w:rsidRPr="00FB07B7" w:rsidRDefault="005F70B5" w:rsidP="005F70B5">
      <w:pPr>
        <w:numPr>
          <w:ilvl w:val="1"/>
          <w:numId w:val="19"/>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Nasabah tidak mungkin lagi atau diperkirakan tidak akan mampu lagi untuk memenuhi sesuatu ketentuan a</w:t>
      </w:r>
      <w:r w:rsidR="0015506C">
        <w:rPr>
          <w:rFonts w:ascii="Times New Roman" w:hAnsi="Times New Roman"/>
          <w:noProof/>
          <w:color w:val="000000"/>
        </w:rPr>
        <w:t>tau kewajiban di dalam akad ini</w:t>
      </w:r>
      <w:r w:rsidRPr="00FB07B7">
        <w:rPr>
          <w:rFonts w:ascii="Times New Roman" w:hAnsi="Times New Roman"/>
          <w:noProof/>
          <w:color w:val="000000"/>
        </w:rPr>
        <w:t xml:space="preserve"> karena terjadinya antara</w:t>
      </w:r>
      <w:r>
        <w:rPr>
          <w:rFonts w:ascii="Times New Roman" w:hAnsi="Times New Roman"/>
          <w:noProof/>
          <w:color w:val="000000"/>
        </w:rPr>
        <w:t xml:space="preserve"> lain peristiwa sebagai berikut</w:t>
      </w:r>
      <w:r w:rsidRPr="00FB07B7">
        <w:rPr>
          <w:rFonts w:ascii="Times New Roman" w:hAnsi="Times New Roman"/>
          <w:noProof/>
          <w:color w:val="000000"/>
        </w:rPr>
        <w:t>:</w:t>
      </w:r>
    </w:p>
    <w:p w:rsidR="005F70B5" w:rsidRPr="00FB07B7" w:rsidRDefault="005F70B5" w:rsidP="005F70B5">
      <w:pPr>
        <w:numPr>
          <w:ilvl w:val="2"/>
          <w:numId w:val="19"/>
        </w:numPr>
        <w:autoSpaceDE w:val="0"/>
        <w:autoSpaceDN w:val="0"/>
        <w:adjustRightInd w:val="0"/>
        <w:spacing w:line="240" w:lineRule="auto"/>
        <w:ind w:left="851" w:hanging="284"/>
        <w:contextualSpacing/>
        <w:rPr>
          <w:rFonts w:ascii="Times New Roman" w:hAnsi="Times New Roman"/>
          <w:noProof/>
          <w:color w:val="000000"/>
        </w:rPr>
      </w:pPr>
      <w:r w:rsidRPr="00FB07B7">
        <w:rPr>
          <w:rFonts w:ascii="Times New Roman" w:hAnsi="Times New Roman"/>
          <w:noProof/>
          <w:color w:val="000000"/>
        </w:rPr>
        <w:t>Nasabah diberhentikan dari Kantor/Instansi yang bersangkutan, dijatuhi hukum</w:t>
      </w:r>
      <w:r w:rsidR="0015506C">
        <w:rPr>
          <w:rFonts w:ascii="Times New Roman" w:hAnsi="Times New Roman"/>
          <w:noProof/>
          <w:color w:val="000000"/>
        </w:rPr>
        <w:t>an pidana, mendapat cacat badan</w:t>
      </w:r>
      <w:r w:rsidRPr="00FB07B7">
        <w:rPr>
          <w:rFonts w:ascii="Times New Roman" w:hAnsi="Times New Roman"/>
          <w:noProof/>
          <w:color w:val="000000"/>
        </w:rPr>
        <w:t xml:space="preserve"> sehingga oleh karenanya belum/tidak dapat dipekerjakan lagi, dipindahkan ke kota/daerah lain atau ke luar negeri, perusahaan tempat Nasabah bekerja, atau </w:t>
      </w:r>
    </w:p>
    <w:p w:rsidR="005F70B5" w:rsidRPr="00FB07B7" w:rsidRDefault="005F70B5" w:rsidP="005F70B5">
      <w:pPr>
        <w:numPr>
          <w:ilvl w:val="2"/>
          <w:numId w:val="19"/>
        </w:numPr>
        <w:autoSpaceDE w:val="0"/>
        <w:autoSpaceDN w:val="0"/>
        <w:adjustRightInd w:val="0"/>
        <w:spacing w:line="240" w:lineRule="auto"/>
        <w:ind w:left="851" w:hanging="284"/>
        <w:contextualSpacing/>
        <w:rPr>
          <w:rFonts w:ascii="Times New Roman" w:hAnsi="Times New Roman"/>
          <w:noProof/>
          <w:color w:val="000000"/>
        </w:rPr>
      </w:pPr>
      <w:r w:rsidRPr="00FB07B7">
        <w:rPr>
          <w:rFonts w:ascii="Times New Roman" w:hAnsi="Times New Roman"/>
          <w:noProof/>
          <w:color w:val="000000"/>
        </w:rPr>
        <w:t>Nasabah telah dinyatakan pailit atau tidak mampu membayar (insolvensi) atau telah dikeluarkan perintah oleh pejabat yang berwenang untuk menunjuk wakil atau kuratornya.</w:t>
      </w:r>
    </w:p>
    <w:p w:rsidR="005F70B5" w:rsidRPr="00FB07B7" w:rsidRDefault="005F70B5" w:rsidP="005F70B5">
      <w:pPr>
        <w:numPr>
          <w:ilvl w:val="1"/>
          <w:numId w:val="19"/>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Nasabah membuat atau menyebabkan atau menyetujui dilakukan atau membiarkan dilakukan suatu tindakan yang membahayakan atau dapat membahayakan, mengurangi nilai atau meniadakan jaminan atas pembiayaan yang diterima.</w:t>
      </w:r>
    </w:p>
    <w:p w:rsidR="005F70B5" w:rsidRPr="00FB07B7" w:rsidRDefault="005F70B5" w:rsidP="005F70B5">
      <w:pPr>
        <w:numPr>
          <w:ilvl w:val="1"/>
          <w:numId w:val="19"/>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Rumah yang diberikan oleh Nasabah sebagai jaminan pembiayaan telah musnah.</w:t>
      </w:r>
    </w:p>
    <w:p w:rsidR="005F70B5" w:rsidRPr="00FB07B7" w:rsidRDefault="005F70B5" w:rsidP="005F70B5">
      <w:pPr>
        <w:numPr>
          <w:ilvl w:val="1"/>
          <w:numId w:val="19"/>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Nasabah tidak atau lalai memperpanjang jangka waktu hak atas tanah/rumah yang dijaminkan kep</w:t>
      </w:r>
      <w:r>
        <w:rPr>
          <w:rFonts w:ascii="Times New Roman" w:hAnsi="Times New Roman"/>
          <w:noProof/>
          <w:color w:val="000000"/>
        </w:rPr>
        <w:t>ada Perusahaan Pembiayaan Syari</w:t>
      </w:r>
      <w:r w:rsidRPr="00FB07B7">
        <w:rPr>
          <w:rFonts w:ascii="Times New Roman" w:hAnsi="Times New Roman"/>
          <w:noProof/>
          <w:color w:val="000000"/>
        </w:rPr>
        <w:t>ah, sesuai dengan ketentuan yang berlaku sebelum jangka waktu hak tersebut habis.</w:t>
      </w:r>
    </w:p>
    <w:p w:rsidR="005F70B5" w:rsidRPr="00FB07B7" w:rsidRDefault="005F70B5" w:rsidP="005F70B5">
      <w:pPr>
        <w:numPr>
          <w:ilvl w:val="1"/>
          <w:numId w:val="19"/>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Keterangan yang diberikan atau hal-hal yang disampaikan atau bukti kepemilikan atas jaminan yang diserahkan oleh nasabah kep</w:t>
      </w:r>
      <w:r>
        <w:rPr>
          <w:rFonts w:ascii="Times New Roman" w:hAnsi="Times New Roman"/>
          <w:noProof/>
          <w:color w:val="000000"/>
        </w:rPr>
        <w:t>ada Perusahaan Pembiayaan Syari</w:t>
      </w:r>
      <w:r w:rsidRPr="00FB07B7">
        <w:rPr>
          <w:rFonts w:ascii="Times New Roman" w:hAnsi="Times New Roman"/>
          <w:noProof/>
          <w:color w:val="000000"/>
        </w:rPr>
        <w:t>ah terbukti palsu atau menyesatkan dalam segala segi atau Nasabah lalai atau gagal untuk memberikan keterangan yang sesungguhnya kep</w:t>
      </w:r>
      <w:r>
        <w:rPr>
          <w:rFonts w:ascii="Times New Roman" w:hAnsi="Times New Roman"/>
          <w:noProof/>
          <w:color w:val="000000"/>
        </w:rPr>
        <w:t>ada Perusahaan Pembiayaan Syari</w:t>
      </w:r>
      <w:r w:rsidRPr="00FB07B7">
        <w:rPr>
          <w:rFonts w:ascii="Times New Roman" w:hAnsi="Times New Roman"/>
          <w:noProof/>
          <w:color w:val="000000"/>
        </w:rPr>
        <w:t>ah.</w:t>
      </w:r>
    </w:p>
    <w:p w:rsidR="005F70B5" w:rsidRPr="00FB07B7" w:rsidRDefault="005F70B5" w:rsidP="005F70B5">
      <w:pPr>
        <w:numPr>
          <w:ilvl w:val="1"/>
          <w:numId w:val="19"/>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Nasabah gagal dalam memenuhi atau Nasabah bertindak bertentangan dengan suatu peraturan perundang-undangan yang berlaku yang mempunyai akibat penting terhadap atau mempengaruhi hubungan kerjanya dengan Kantor tempat bekerja.</w:t>
      </w:r>
    </w:p>
    <w:p w:rsidR="005F70B5" w:rsidRPr="00FB07B7" w:rsidRDefault="005F70B5" w:rsidP="005F70B5">
      <w:pPr>
        <w:numPr>
          <w:ilvl w:val="1"/>
          <w:numId w:val="19"/>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Setiap sebab atau kewaji</w:t>
      </w:r>
      <w:r>
        <w:rPr>
          <w:rFonts w:ascii="Times New Roman" w:hAnsi="Times New Roman"/>
          <w:noProof/>
          <w:color w:val="000000"/>
        </w:rPr>
        <w:t>b</w:t>
      </w:r>
      <w:r w:rsidRPr="00FB07B7">
        <w:rPr>
          <w:rFonts w:ascii="Times New Roman" w:hAnsi="Times New Roman"/>
          <w:noProof/>
          <w:color w:val="000000"/>
        </w:rPr>
        <w:t>an apa</w:t>
      </w:r>
      <w:r>
        <w:rPr>
          <w:rFonts w:ascii="Times New Roman" w:hAnsi="Times New Roman"/>
          <w:noProof/>
          <w:color w:val="000000"/>
        </w:rPr>
        <w:t xml:space="preserve"> </w:t>
      </w:r>
      <w:r w:rsidRPr="00FB07B7">
        <w:rPr>
          <w:rFonts w:ascii="Times New Roman" w:hAnsi="Times New Roman"/>
          <w:noProof/>
          <w:color w:val="000000"/>
        </w:rPr>
        <w:t>pun</w:t>
      </w:r>
      <w:r w:rsidR="00D84B1F">
        <w:rPr>
          <w:rFonts w:ascii="Times New Roman" w:hAnsi="Times New Roman"/>
          <w:noProof/>
          <w:color w:val="000000"/>
        </w:rPr>
        <w:t>,</w:t>
      </w:r>
      <w:r w:rsidRPr="00FB07B7">
        <w:rPr>
          <w:rFonts w:ascii="Times New Roman" w:hAnsi="Times New Roman"/>
          <w:noProof/>
          <w:color w:val="000000"/>
        </w:rPr>
        <w:t xml:space="preserve"> antara lain perubahan di bidang moneter, k</w:t>
      </w:r>
      <w:r>
        <w:rPr>
          <w:rFonts w:ascii="Times New Roman" w:hAnsi="Times New Roman"/>
          <w:noProof/>
          <w:color w:val="000000"/>
        </w:rPr>
        <w:t>e</w:t>
      </w:r>
      <w:r w:rsidRPr="00FB07B7">
        <w:rPr>
          <w:rFonts w:ascii="Times New Roman" w:hAnsi="Times New Roman"/>
          <w:noProof/>
          <w:color w:val="000000"/>
        </w:rPr>
        <w:t>uangan atau politik nasional yang mempengaruhi kegiatan bisnis pada umumnya dan menurut pertimbangan bis</w:t>
      </w:r>
      <w:r>
        <w:rPr>
          <w:rFonts w:ascii="Times New Roman" w:hAnsi="Times New Roman"/>
          <w:noProof/>
          <w:color w:val="000000"/>
        </w:rPr>
        <w:t>nis Perusahaan Pembiayaan Syari</w:t>
      </w:r>
      <w:r w:rsidRPr="00FB07B7">
        <w:rPr>
          <w:rFonts w:ascii="Times New Roman" w:hAnsi="Times New Roman"/>
          <w:noProof/>
          <w:color w:val="000000"/>
        </w:rPr>
        <w:t>ah tidak mungkin lagi meneruskan fasilitas pembiayaan yang diberikan baik sementara maupun untuk se</w:t>
      </w:r>
      <w:r w:rsidR="00154485">
        <w:rPr>
          <w:rFonts w:ascii="Times New Roman" w:hAnsi="Times New Roman"/>
          <w:noProof/>
          <w:color w:val="000000"/>
        </w:rPr>
        <w:t>terusnya</w:t>
      </w:r>
      <w:r w:rsidRPr="00FB07B7">
        <w:rPr>
          <w:rFonts w:ascii="Times New Roman" w:hAnsi="Times New Roman"/>
          <w:noProof/>
          <w:color w:val="000000"/>
        </w:rPr>
        <w:t xml:space="preserve"> sehingga menjadi layak b</w:t>
      </w:r>
      <w:r>
        <w:rPr>
          <w:rFonts w:ascii="Times New Roman" w:hAnsi="Times New Roman"/>
          <w:noProof/>
          <w:color w:val="000000"/>
        </w:rPr>
        <w:t>agi Perusahaan Pembiayaan Syari</w:t>
      </w:r>
      <w:r w:rsidRPr="00FB07B7">
        <w:rPr>
          <w:rFonts w:ascii="Times New Roman" w:hAnsi="Times New Roman"/>
          <w:noProof/>
          <w:color w:val="000000"/>
        </w:rPr>
        <w:t>ah untuk melakukan penagihan seketika seluruh sisa utang guna melindungi kepentingan-kepentingannya.</w:t>
      </w:r>
    </w:p>
    <w:p w:rsidR="005F70B5" w:rsidRPr="00FB07B7" w:rsidRDefault="005F70B5" w:rsidP="005F70B5">
      <w:pPr>
        <w:numPr>
          <w:ilvl w:val="0"/>
          <w:numId w:val="19"/>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setelah mendapat peringatan d</w:t>
      </w:r>
      <w:r>
        <w:rPr>
          <w:rFonts w:ascii="Times New Roman" w:hAnsi="Times New Roman"/>
          <w:noProof/>
          <w:color w:val="000000"/>
        </w:rPr>
        <w:t>ari Perusahaan Pembiayaan Syari</w:t>
      </w:r>
      <w:r w:rsidRPr="00FB07B7">
        <w:rPr>
          <w:rFonts w:ascii="Times New Roman" w:hAnsi="Times New Roman"/>
          <w:noProof/>
          <w:color w:val="000000"/>
        </w:rPr>
        <w:t>ah, Nasabah tidak dapat melunasi seluruh sisa utang yang seketika ditagih o</w:t>
      </w:r>
      <w:r>
        <w:rPr>
          <w:rFonts w:ascii="Times New Roman" w:hAnsi="Times New Roman"/>
          <w:noProof/>
          <w:color w:val="000000"/>
        </w:rPr>
        <w:t>leh Perusahaan Pembiayaan Syari</w:t>
      </w:r>
      <w:r w:rsidRPr="00FB07B7">
        <w:rPr>
          <w:rFonts w:ascii="Times New Roman" w:hAnsi="Times New Roman"/>
          <w:noProof/>
          <w:color w:val="000000"/>
        </w:rPr>
        <w:t>ah karena terjadinya hal-hal yang disebutkan dalam ayat (1) pasal ini, m</w:t>
      </w:r>
      <w:r>
        <w:rPr>
          <w:rFonts w:ascii="Times New Roman" w:hAnsi="Times New Roman"/>
          <w:noProof/>
          <w:color w:val="000000"/>
        </w:rPr>
        <w:t>aka Perusahaan Pembiayaan Syari</w:t>
      </w:r>
      <w:r w:rsidRPr="00FB07B7">
        <w:rPr>
          <w:rFonts w:ascii="Times New Roman" w:hAnsi="Times New Roman"/>
          <w:noProof/>
          <w:color w:val="000000"/>
        </w:rPr>
        <w:t>ah berhak memerintahkan kepada Nasabah dan Nasabah wajib untuk mengosongkan rumah berikut tanahnya yang telah dijaminkan oleh Nasabah kep</w:t>
      </w:r>
      <w:r>
        <w:rPr>
          <w:rFonts w:ascii="Times New Roman" w:hAnsi="Times New Roman"/>
          <w:noProof/>
          <w:color w:val="000000"/>
        </w:rPr>
        <w:t>ada Perusahaan Pembiayaan Syari</w:t>
      </w:r>
      <w:r w:rsidRPr="00FB07B7">
        <w:rPr>
          <w:rFonts w:ascii="Times New Roman" w:hAnsi="Times New Roman"/>
          <w:noProof/>
          <w:color w:val="000000"/>
        </w:rPr>
        <w:t>ah selambat-lambatnya dalam jangka waktu 30 (tiga puluh) hari terhitung sejak tanggal perin</w:t>
      </w:r>
      <w:r>
        <w:rPr>
          <w:rFonts w:ascii="Times New Roman" w:hAnsi="Times New Roman"/>
          <w:noProof/>
          <w:color w:val="000000"/>
        </w:rPr>
        <w:t>tah Perusahaan Pembiayaan Syari</w:t>
      </w:r>
      <w:r w:rsidRPr="00FB07B7">
        <w:rPr>
          <w:rFonts w:ascii="Times New Roman" w:hAnsi="Times New Roman"/>
          <w:noProof/>
          <w:color w:val="000000"/>
        </w:rPr>
        <w:t>ah, tanpa syarat dan ganti rugi apa</w:t>
      </w:r>
      <w:r>
        <w:rPr>
          <w:rFonts w:ascii="Times New Roman" w:hAnsi="Times New Roman"/>
          <w:noProof/>
          <w:color w:val="000000"/>
        </w:rPr>
        <w:t xml:space="preserve"> </w:t>
      </w:r>
      <w:r w:rsidRPr="00FB07B7">
        <w:rPr>
          <w:rFonts w:ascii="Times New Roman" w:hAnsi="Times New Roman"/>
          <w:noProof/>
          <w:color w:val="000000"/>
        </w:rPr>
        <w:t>pun.</w:t>
      </w:r>
    </w:p>
    <w:p w:rsidR="005F70B5" w:rsidRPr="00FB07B7" w:rsidRDefault="005F70B5" w:rsidP="005F70B5">
      <w:pPr>
        <w:numPr>
          <w:ilvl w:val="0"/>
          <w:numId w:val="19"/>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Nasabah ternyata tidak mengosongkan rumah berikut tanahnya dalam jangka w</w:t>
      </w:r>
      <w:r>
        <w:rPr>
          <w:rFonts w:ascii="Times New Roman" w:hAnsi="Times New Roman"/>
          <w:noProof/>
          <w:color w:val="000000"/>
        </w:rPr>
        <w:t>ak</w:t>
      </w:r>
      <w:r w:rsidRPr="00FB07B7">
        <w:rPr>
          <w:rFonts w:ascii="Times New Roman" w:hAnsi="Times New Roman"/>
          <w:noProof/>
          <w:color w:val="000000"/>
        </w:rPr>
        <w:t>tu yang ditentukan dalam ayat (2) pasal ini, m</w:t>
      </w:r>
      <w:r>
        <w:rPr>
          <w:rFonts w:ascii="Times New Roman" w:hAnsi="Times New Roman"/>
          <w:noProof/>
          <w:color w:val="000000"/>
        </w:rPr>
        <w:t>aka Perusahaan Pembiayaan Syari</w:t>
      </w:r>
      <w:r w:rsidRPr="00FB07B7">
        <w:rPr>
          <w:rFonts w:ascii="Times New Roman" w:hAnsi="Times New Roman"/>
          <w:noProof/>
          <w:color w:val="000000"/>
        </w:rPr>
        <w:t>ah berhak untuk meminta pihak yang berwenang guna mengeluarkan Nasabah dari rumah untuk mengosongkan rumah tersebut.</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207C8B" w:rsidRDefault="00207C8B"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lastRenderedPageBreak/>
        <w:t>PASAL 17</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PENGUASAAN DAN PENJUALAN (EKSEKUSI) RUMAH JAMINAN</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numPr>
          <w:ilvl w:val="0"/>
          <w:numId w:val="20"/>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Nasabah wanprestasi sebagaimana disebutkan pada pasal 13 ayat (2), maka setelah memperingatkan Nasabah sebagaimana pasal 13 ayat (</w:t>
      </w:r>
      <w:r>
        <w:rPr>
          <w:rFonts w:ascii="Times New Roman" w:hAnsi="Times New Roman"/>
          <w:noProof/>
          <w:color w:val="000000"/>
        </w:rPr>
        <w:t>2), Perusahaan Pembiayaan Syari</w:t>
      </w:r>
      <w:r w:rsidRPr="00FB07B7">
        <w:rPr>
          <w:rFonts w:ascii="Times New Roman" w:hAnsi="Times New Roman"/>
          <w:noProof/>
          <w:color w:val="000000"/>
        </w:rPr>
        <w:t>ah berhak untuk mela</w:t>
      </w:r>
      <w:r>
        <w:rPr>
          <w:rFonts w:ascii="Times New Roman" w:hAnsi="Times New Roman"/>
          <w:noProof/>
          <w:color w:val="000000"/>
        </w:rPr>
        <w:t>kukan tindakan-tindakan berikut</w:t>
      </w:r>
      <w:r w:rsidRPr="00FB07B7">
        <w:rPr>
          <w:rFonts w:ascii="Times New Roman" w:hAnsi="Times New Roman"/>
          <w:noProof/>
          <w:color w:val="000000"/>
        </w:rPr>
        <w:t>:</w:t>
      </w:r>
    </w:p>
    <w:p w:rsidR="005F70B5" w:rsidRPr="00FB07B7" w:rsidRDefault="005F70B5" w:rsidP="005F70B5">
      <w:pPr>
        <w:numPr>
          <w:ilvl w:val="1"/>
          <w:numId w:val="20"/>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Melaksanakan eksekusi terhadap barang jaminan berdasarkan ketentuan perundang-undangan yang berlaku.</w:t>
      </w:r>
    </w:p>
    <w:p w:rsidR="005F70B5" w:rsidRPr="00FB07B7" w:rsidRDefault="005F70B5" w:rsidP="005F70B5">
      <w:pPr>
        <w:numPr>
          <w:ilvl w:val="1"/>
          <w:numId w:val="20"/>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Melaksanakan penjualan terhadap barang jaminan berdasarkan Surat Kuasa Menjual yang dibuat oleh Nasabah.</w:t>
      </w:r>
    </w:p>
    <w:p w:rsidR="005F70B5" w:rsidRPr="00FB07B7" w:rsidRDefault="005F70B5" w:rsidP="005F70B5">
      <w:pPr>
        <w:numPr>
          <w:ilvl w:val="1"/>
          <w:numId w:val="20"/>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Menetapkan harga penjualan dengan harga yang dianggap baik o</w:t>
      </w:r>
      <w:r>
        <w:rPr>
          <w:rFonts w:ascii="Times New Roman" w:hAnsi="Times New Roman"/>
          <w:noProof/>
          <w:color w:val="000000"/>
        </w:rPr>
        <w:t>leh Perusahaan Pembiayaan Syari</w:t>
      </w:r>
      <w:r w:rsidRPr="00FB07B7">
        <w:rPr>
          <w:rFonts w:ascii="Times New Roman" w:hAnsi="Times New Roman"/>
          <w:noProof/>
          <w:color w:val="000000"/>
        </w:rPr>
        <w:t>ah.</w:t>
      </w:r>
    </w:p>
    <w:p w:rsidR="005F70B5" w:rsidRPr="00FB07B7" w:rsidRDefault="005F70B5" w:rsidP="005F70B5">
      <w:pPr>
        <w:numPr>
          <w:ilvl w:val="0"/>
          <w:numId w:val="20"/>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Nasabah karena tidak mampu lagi memenuhi kewajibannya untuk membayar angsuran guna melunasi kembali pembiayaan dan atas dasar itu Nasabah menyerahkan rumah yang dijadikan jaminan pembiayaan kep</w:t>
      </w:r>
      <w:r>
        <w:rPr>
          <w:rFonts w:ascii="Times New Roman" w:hAnsi="Times New Roman"/>
          <w:noProof/>
          <w:color w:val="000000"/>
        </w:rPr>
        <w:t>ada Perusahaan Pembiayaan Syariah, Perusahaan Pembiayaan Syari</w:t>
      </w:r>
      <w:r w:rsidRPr="00FB07B7">
        <w:rPr>
          <w:rFonts w:ascii="Times New Roman" w:hAnsi="Times New Roman"/>
          <w:noProof/>
          <w:color w:val="000000"/>
        </w:rPr>
        <w:t>ah berhak melaksanakan tindakan-tindakan tersebut pada ayat (1).</w:t>
      </w:r>
    </w:p>
    <w:p w:rsidR="005F70B5" w:rsidRPr="00FB07B7" w:rsidRDefault="005F70B5" w:rsidP="005F70B5">
      <w:pPr>
        <w:numPr>
          <w:ilvl w:val="0"/>
          <w:numId w:val="20"/>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Apabila berdasarkan pada </w:t>
      </w:r>
      <w:r>
        <w:rPr>
          <w:rFonts w:ascii="Times New Roman" w:hAnsi="Times New Roman"/>
          <w:noProof/>
          <w:color w:val="000000"/>
        </w:rPr>
        <w:t>pasal 16, Perusahaan Pembiayaan Syari</w:t>
      </w:r>
      <w:r w:rsidRPr="00FB07B7">
        <w:rPr>
          <w:rFonts w:ascii="Times New Roman" w:hAnsi="Times New Roman"/>
          <w:noProof/>
          <w:color w:val="000000"/>
        </w:rPr>
        <w:t>ah menggunakan haknya untuk menagih pelunasan sekaligus atas utang Nasabah dan Nasabah tidak dapat memenuhi kewajibannya membayar pelunasan tersebut walaupun telah mendapat peringatan-peringatan d</w:t>
      </w:r>
      <w:r>
        <w:rPr>
          <w:rFonts w:ascii="Times New Roman" w:hAnsi="Times New Roman"/>
          <w:noProof/>
          <w:color w:val="000000"/>
        </w:rPr>
        <w:t>ari Perusahaan Pembiayaan Syari</w:t>
      </w:r>
      <w:r w:rsidRPr="00FB07B7">
        <w:rPr>
          <w:rFonts w:ascii="Times New Roman" w:hAnsi="Times New Roman"/>
          <w:noProof/>
          <w:color w:val="000000"/>
        </w:rPr>
        <w:t>ah, m</w:t>
      </w:r>
      <w:r>
        <w:rPr>
          <w:rFonts w:ascii="Times New Roman" w:hAnsi="Times New Roman"/>
          <w:noProof/>
          <w:color w:val="000000"/>
        </w:rPr>
        <w:t>aka Perusahaan Pembiayaan Syari</w:t>
      </w:r>
      <w:r w:rsidRPr="00FB07B7">
        <w:rPr>
          <w:rFonts w:ascii="Times New Roman" w:hAnsi="Times New Roman"/>
          <w:noProof/>
          <w:color w:val="000000"/>
        </w:rPr>
        <w:t>ah berhak untuk setiap saat melaksanakan hak eksekusi dan atas penjualan rumah jaminan yang dipegangnya menurut cara dan dengan harga yang dianggap baik o</w:t>
      </w:r>
      <w:r>
        <w:rPr>
          <w:rFonts w:ascii="Times New Roman" w:hAnsi="Times New Roman"/>
          <w:noProof/>
          <w:color w:val="000000"/>
        </w:rPr>
        <w:t>leh Perusahaan Pembiayaan Syari</w:t>
      </w:r>
      <w:r w:rsidRPr="00FB07B7">
        <w:rPr>
          <w:rFonts w:ascii="Times New Roman" w:hAnsi="Times New Roman"/>
          <w:noProof/>
          <w:color w:val="000000"/>
        </w:rPr>
        <w:t>ah termasuk dan tidak terkecu</w:t>
      </w:r>
      <w:r>
        <w:rPr>
          <w:rFonts w:ascii="Times New Roman" w:hAnsi="Times New Roman"/>
          <w:noProof/>
          <w:color w:val="000000"/>
        </w:rPr>
        <w:t>ali Perusahaan Pembiayaan Syari</w:t>
      </w:r>
      <w:r w:rsidRPr="00FB07B7">
        <w:rPr>
          <w:rFonts w:ascii="Times New Roman" w:hAnsi="Times New Roman"/>
          <w:noProof/>
          <w:color w:val="000000"/>
        </w:rPr>
        <w:t>ah berhak sepenuhnya mengambil cara mencarikan Nasabah baru untuk mengambil</w:t>
      </w:r>
      <w:r>
        <w:rPr>
          <w:rFonts w:ascii="Times New Roman" w:hAnsi="Times New Roman"/>
          <w:noProof/>
          <w:color w:val="000000"/>
        </w:rPr>
        <w:t xml:space="preserve"> </w:t>
      </w:r>
      <w:r w:rsidRPr="00FB07B7">
        <w:rPr>
          <w:rFonts w:ascii="Times New Roman" w:hAnsi="Times New Roman"/>
          <w:noProof/>
          <w:color w:val="000000"/>
        </w:rPr>
        <w:t>alih atau mengoper utang Nasabah, selanjutnya pada saat sekarang ini untuk keperluan pada waktunya nanti, dengan Akad ini Nasabah memberikan kuasa kep</w:t>
      </w:r>
      <w:r>
        <w:rPr>
          <w:rFonts w:ascii="Times New Roman" w:hAnsi="Times New Roman"/>
          <w:noProof/>
          <w:color w:val="000000"/>
        </w:rPr>
        <w:t>ada Perusahaan Pembiayaan Syari</w:t>
      </w:r>
      <w:r w:rsidRPr="00FB07B7">
        <w:rPr>
          <w:rFonts w:ascii="Times New Roman" w:hAnsi="Times New Roman"/>
          <w:noProof/>
          <w:color w:val="000000"/>
        </w:rPr>
        <w:t>ah untuk melakukan segala tindakan guna melaksanakan maksud tersebut di</w:t>
      </w:r>
      <w:r>
        <w:rPr>
          <w:rFonts w:ascii="Times New Roman" w:hAnsi="Times New Roman"/>
          <w:noProof/>
          <w:color w:val="000000"/>
        </w:rPr>
        <w:t xml:space="preserve"> </w:t>
      </w:r>
      <w:r w:rsidRPr="00FB07B7">
        <w:rPr>
          <w:rFonts w:ascii="Times New Roman" w:hAnsi="Times New Roman"/>
          <w:noProof/>
          <w:color w:val="000000"/>
        </w:rPr>
        <w:t>atas, tanpa ada tindakan yang dikecualikan.</w:t>
      </w:r>
    </w:p>
    <w:p w:rsidR="005F70B5" w:rsidRPr="00FB07B7" w:rsidRDefault="005F70B5" w:rsidP="005F70B5">
      <w:pPr>
        <w:numPr>
          <w:ilvl w:val="0"/>
          <w:numId w:val="20"/>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Hasil eksekusi dan/atau penjualan rumah jaminan tersebut dalam pasal ini, diprioritaskan  untuk melunasi seluruh sisa utang Nasabah kep</w:t>
      </w:r>
      <w:r>
        <w:rPr>
          <w:rFonts w:ascii="Times New Roman" w:hAnsi="Times New Roman"/>
          <w:noProof/>
          <w:color w:val="000000"/>
        </w:rPr>
        <w:t>ada Perusahaan Pembiayaan Syari</w:t>
      </w:r>
      <w:r w:rsidRPr="00FB07B7">
        <w:rPr>
          <w:rFonts w:ascii="Times New Roman" w:hAnsi="Times New Roman"/>
          <w:noProof/>
          <w:color w:val="000000"/>
        </w:rPr>
        <w:t>ah, termasuk semua biaya yang telah dikeluar</w:t>
      </w:r>
      <w:r>
        <w:rPr>
          <w:rFonts w:ascii="Times New Roman" w:hAnsi="Times New Roman"/>
          <w:noProof/>
          <w:color w:val="000000"/>
        </w:rPr>
        <w:t>kan Perusahaan Pembiayaan Syari</w:t>
      </w:r>
      <w:r w:rsidRPr="00FB07B7">
        <w:rPr>
          <w:rFonts w:ascii="Times New Roman" w:hAnsi="Times New Roman"/>
          <w:noProof/>
          <w:color w:val="000000"/>
        </w:rPr>
        <w:t>ah guna melaksanakan penjualan atau eksekusi rumah jaminan dan apabila masih ada sisanya maka jumlah sisa tersebut dibayarkan kepada Nasabah.</w:t>
      </w:r>
    </w:p>
    <w:p w:rsidR="005F70B5" w:rsidRPr="00FB07B7" w:rsidRDefault="005F70B5" w:rsidP="005F70B5">
      <w:pPr>
        <w:numPr>
          <w:ilvl w:val="0"/>
          <w:numId w:val="20"/>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dari hasil penjualan atas eksekusi rumah jaminan pembiayaan jumlahnya belum mencukupi untuk melunasi seluruh utang Nasabah kep</w:t>
      </w:r>
      <w:r>
        <w:rPr>
          <w:rFonts w:ascii="Times New Roman" w:hAnsi="Times New Roman"/>
          <w:noProof/>
          <w:color w:val="000000"/>
        </w:rPr>
        <w:t>ada Perusahaan Pembiayaan Syari</w:t>
      </w:r>
      <w:r w:rsidRPr="00FB07B7">
        <w:rPr>
          <w:rFonts w:ascii="Times New Roman" w:hAnsi="Times New Roman"/>
          <w:noProof/>
          <w:color w:val="000000"/>
        </w:rPr>
        <w:t>ah, maka sesuai dengan keten</w:t>
      </w:r>
      <w:r>
        <w:rPr>
          <w:rFonts w:ascii="Times New Roman" w:hAnsi="Times New Roman"/>
          <w:noProof/>
          <w:color w:val="000000"/>
        </w:rPr>
        <w:t>t</w:t>
      </w:r>
      <w:r w:rsidRPr="00FB07B7">
        <w:rPr>
          <w:rFonts w:ascii="Times New Roman" w:hAnsi="Times New Roman"/>
          <w:noProof/>
          <w:color w:val="000000"/>
        </w:rPr>
        <w:t>uan peraturan perundang-undang</w:t>
      </w:r>
      <w:r>
        <w:rPr>
          <w:rFonts w:ascii="Times New Roman" w:hAnsi="Times New Roman"/>
          <w:noProof/>
          <w:color w:val="000000"/>
        </w:rPr>
        <w:t>an, Perusahaan Pembiayaan Syari</w:t>
      </w:r>
      <w:r w:rsidRPr="00FB07B7">
        <w:rPr>
          <w:rFonts w:ascii="Times New Roman" w:hAnsi="Times New Roman"/>
          <w:noProof/>
          <w:color w:val="000000"/>
        </w:rPr>
        <w:t>ah berhak untuk mengambil pelunasan atas sisa utang tersebut dari penjualan harta lain milik Nasabah.</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18</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PENGALIHAN PIUTANG MURABAHAH KEPADA PIHAK LAIN</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numPr>
          <w:ilvl w:val="0"/>
          <w:numId w:val="21"/>
        </w:numPr>
        <w:autoSpaceDE w:val="0"/>
        <w:autoSpaceDN w:val="0"/>
        <w:adjustRightInd w:val="0"/>
        <w:spacing w:line="240" w:lineRule="auto"/>
        <w:ind w:left="284" w:hanging="284"/>
        <w:contextualSpacing/>
        <w:rPr>
          <w:rFonts w:ascii="Times New Roman" w:hAnsi="Times New Roman"/>
          <w:noProof/>
          <w:color w:val="000000"/>
        </w:rPr>
      </w:pPr>
      <w:r>
        <w:rPr>
          <w:rFonts w:ascii="Times New Roman" w:hAnsi="Times New Roman"/>
          <w:noProof/>
          <w:color w:val="000000"/>
        </w:rPr>
        <w:t>Nasabah menyetuju</w:t>
      </w:r>
      <w:r w:rsidRPr="00FB07B7">
        <w:rPr>
          <w:rFonts w:ascii="Times New Roman" w:hAnsi="Times New Roman"/>
          <w:noProof/>
          <w:color w:val="000000"/>
        </w:rPr>
        <w:t>i dan sepakat untuk memberikan hak sepenuhnya kep</w:t>
      </w:r>
      <w:r>
        <w:rPr>
          <w:rFonts w:ascii="Times New Roman" w:hAnsi="Times New Roman"/>
          <w:noProof/>
          <w:color w:val="000000"/>
        </w:rPr>
        <w:t>ada Perusahaan Pembiayaan Syari</w:t>
      </w:r>
      <w:r w:rsidRPr="00FB07B7">
        <w:rPr>
          <w:rFonts w:ascii="Times New Roman" w:hAnsi="Times New Roman"/>
          <w:noProof/>
          <w:color w:val="000000"/>
        </w:rPr>
        <w:t>ah untuk mengalihkan piutang Murabahah (cessie) dan atau tagihan terhadap Nasabah berikut semua janji-janji accessoirnya, termasuk hak-hak jaminan atas pembiayaan kepada pihak lain yang ditetapkan o</w:t>
      </w:r>
      <w:r>
        <w:rPr>
          <w:rFonts w:ascii="Times New Roman" w:hAnsi="Times New Roman"/>
          <w:noProof/>
          <w:color w:val="000000"/>
        </w:rPr>
        <w:t>leh Perusahaan Pembiayaan Syari</w:t>
      </w:r>
      <w:r w:rsidRPr="00FB07B7">
        <w:rPr>
          <w:rFonts w:ascii="Times New Roman" w:hAnsi="Times New Roman"/>
          <w:noProof/>
          <w:color w:val="000000"/>
        </w:rPr>
        <w:t>ah sendiri, setiap saat diperlukan oleh Perusahaan Pembiayaan S</w:t>
      </w:r>
      <w:r>
        <w:rPr>
          <w:rFonts w:ascii="Times New Roman" w:hAnsi="Times New Roman"/>
          <w:noProof/>
          <w:color w:val="000000"/>
        </w:rPr>
        <w:t>yari</w:t>
      </w:r>
      <w:r w:rsidRPr="00FB07B7">
        <w:rPr>
          <w:rFonts w:ascii="Times New Roman" w:hAnsi="Times New Roman"/>
          <w:noProof/>
          <w:color w:val="000000"/>
        </w:rPr>
        <w:t>ah.</w:t>
      </w:r>
    </w:p>
    <w:p w:rsidR="005F70B5" w:rsidRPr="00FB07B7" w:rsidRDefault="005F70B5" w:rsidP="005F70B5">
      <w:pPr>
        <w:numPr>
          <w:ilvl w:val="0"/>
          <w:numId w:val="21"/>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Untuk pelaksanaan hak yang diberikan kep</w:t>
      </w:r>
      <w:r>
        <w:rPr>
          <w:rFonts w:ascii="Times New Roman" w:hAnsi="Times New Roman"/>
          <w:noProof/>
          <w:color w:val="000000"/>
        </w:rPr>
        <w:t>ada Perusahaan Pembiayaan Syari</w:t>
      </w:r>
      <w:r w:rsidRPr="00FB07B7">
        <w:rPr>
          <w:rFonts w:ascii="Times New Roman" w:hAnsi="Times New Roman"/>
          <w:noProof/>
          <w:color w:val="000000"/>
        </w:rPr>
        <w:t>ah pada ayat (1) pasal ini, dengan Akad ini Nasabah memberikan kuasa kep</w:t>
      </w:r>
      <w:r>
        <w:rPr>
          <w:rFonts w:ascii="Times New Roman" w:hAnsi="Times New Roman"/>
          <w:noProof/>
          <w:color w:val="000000"/>
        </w:rPr>
        <w:t>ada Perusahaan Pembiayaan Syari</w:t>
      </w:r>
      <w:r w:rsidRPr="00FB07B7">
        <w:rPr>
          <w:rFonts w:ascii="Times New Roman" w:hAnsi="Times New Roman"/>
          <w:noProof/>
          <w:color w:val="000000"/>
        </w:rPr>
        <w:t xml:space="preserve">ah </w:t>
      </w:r>
      <w:r>
        <w:rPr>
          <w:rFonts w:ascii="Times New Roman" w:hAnsi="Times New Roman"/>
          <w:noProof/>
          <w:color w:val="000000"/>
        </w:rPr>
        <w:t>dan Perusahaan Pembiayaan Syari</w:t>
      </w:r>
      <w:r w:rsidRPr="00FB07B7">
        <w:rPr>
          <w:rFonts w:ascii="Times New Roman" w:hAnsi="Times New Roman"/>
          <w:noProof/>
          <w:color w:val="000000"/>
        </w:rPr>
        <w:t>ah berhak melakukan segala tindakan guna melaksanakan maksud tersebut di</w:t>
      </w:r>
      <w:r>
        <w:rPr>
          <w:rFonts w:ascii="Times New Roman" w:hAnsi="Times New Roman"/>
          <w:noProof/>
          <w:color w:val="000000"/>
        </w:rPr>
        <w:t xml:space="preserve"> </w:t>
      </w:r>
      <w:r w:rsidRPr="00FB07B7">
        <w:rPr>
          <w:rFonts w:ascii="Times New Roman" w:hAnsi="Times New Roman"/>
          <w:noProof/>
          <w:color w:val="000000"/>
        </w:rPr>
        <w:t>atas, tanpa ada tindakan yang dikecualikan.</w:t>
      </w:r>
    </w:p>
    <w:p w:rsidR="005F70B5" w:rsidRPr="00FB07B7" w:rsidRDefault="005F70B5" w:rsidP="005F70B5">
      <w:pPr>
        <w:numPr>
          <w:ilvl w:val="0"/>
          <w:numId w:val="21"/>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w:t>
      </w:r>
      <w:r>
        <w:rPr>
          <w:rFonts w:ascii="Times New Roman" w:hAnsi="Times New Roman"/>
          <w:noProof/>
          <w:color w:val="000000"/>
        </w:rPr>
        <w:t>ila Perusahaan Pembiayaan Syari</w:t>
      </w:r>
      <w:r w:rsidRPr="00FB07B7">
        <w:rPr>
          <w:rFonts w:ascii="Times New Roman" w:hAnsi="Times New Roman"/>
          <w:noProof/>
          <w:color w:val="000000"/>
        </w:rPr>
        <w:t>ah melaksanakan penyerahan piutang Murabahah (cessie) kepada pihak lain sebagaimana ayat (1) pasal ini dan pengelolaan pembiayaan tetap dilakukan o</w:t>
      </w:r>
      <w:r>
        <w:rPr>
          <w:rFonts w:ascii="Times New Roman" w:hAnsi="Times New Roman"/>
          <w:noProof/>
          <w:color w:val="000000"/>
        </w:rPr>
        <w:t>leh Perusahaan Pembiayaan Syari</w:t>
      </w:r>
      <w:r w:rsidRPr="00FB07B7">
        <w:rPr>
          <w:rFonts w:ascii="Times New Roman" w:hAnsi="Times New Roman"/>
          <w:noProof/>
          <w:color w:val="000000"/>
        </w:rPr>
        <w:t>ah, m</w:t>
      </w:r>
      <w:r>
        <w:rPr>
          <w:rFonts w:ascii="Times New Roman" w:hAnsi="Times New Roman"/>
          <w:noProof/>
          <w:color w:val="000000"/>
        </w:rPr>
        <w:t>aka Perusahaan Pembiayaan Syari</w:t>
      </w:r>
      <w:r w:rsidRPr="00FB07B7">
        <w:rPr>
          <w:rFonts w:ascii="Times New Roman" w:hAnsi="Times New Roman"/>
          <w:noProof/>
          <w:color w:val="000000"/>
        </w:rPr>
        <w:t xml:space="preserve">ah tidak wajib memberitahukan kepada </w:t>
      </w:r>
      <w:r w:rsidR="00937A0F">
        <w:rPr>
          <w:rFonts w:ascii="Times New Roman" w:hAnsi="Times New Roman"/>
          <w:noProof/>
          <w:color w:val="000000"/>
        </w:rPr>
        <w:lastRenderedPageBreak/>
        <w:t>Nasabah</w:t>
      </w:r>
      <w:r w:rsidRPr="00FB07B7">
        <w:rPr>
          <w:rFonts w:ascii="Times New Roman" w:hAnsi="Times New Roman"/>
          <w:noProof/>
          <w:color w:val="000000"/>
        </w:rPr>
        <w:t xml:space="preserve"> sehingga apabila kemudian pihak yang menerima penyerahan piutang Murabahah (menerima cessie) menjalankan haknya sebagai penerima pengalihan piutang, maka hal demikian sudah dapat dinyatakan sepenuhnya semata-mata berdasarkan Akad ini yang dibuat ant</w:t>
      </w:r>
      <w:r>
        <w:rPr>
          <w:rFonts w:ascii="Times New Roman" w:hAnsi="Times New Roman"/>
          <w:noProof/>
          <w:color w:val="000000"/>
        </w:rPr>
        <w:t>ara Perusahaan Pembiayaan Syari</w:t>
      </w:r>
      <w:r w:rsidRPr="00FB07B7">
        <w:rPr>
          <w:rFonts w:ascii="Times New Roman" w:hAnsi="Times New Roman"/>
          <w:noProof/>
          <w:color w:val="000000"/>
        </w:rPr>
        <w:t>ah dengan pihak yang menerima penyerahan piutang Murabahah dan adanya pengalihan piutang Murabahah ini tidak mempengaruhi sama sekali pelaksanaan kewajiban Nasabah sesuai Akad ini. Apabila pengelolaan pembiayaan tidak dilakukan o</w:t>
      </w:r>
      <w:r>
        <w:rPr>
          <w:rFonts w:ascii="Times New Roman" w:hAnsi="Times New Roman"/>
          <w:noProof/>
          <w:color w:val="000000"/>
        </w:rPr>
        <w:t>leh Perusahaan Pembiayaan Syari</w:t>
      </w:r>
      <w:r w:rsidRPr="00FB07B7">
        <w:rPr>
          <w:rFonts w:ascii="Times New Roman" w:hAnsi="Times New Roman"/>
          <w:noProof/>
          <w:color w:val="000000"/>
        </w:rPr>
        <w:t>ah setelah piutang dialihkan, m</w:t>
      </w:r>
      <w:r>
        <w:rPr>
          <w:rFonts w:ascii="Times New Roman" w:hAnsi="Times New Roman"/>
          <w:noProof/>
          <w:color w:val="000000"/>
        </w:rPr>
        <w:t>aka Perusahaan Pembiayaan Syari</w:t>
      </w:r>
      <w:r w:rsidRPr="00FB07B7">
        <w:rPr>
          <w:rFonts w:ascii="Times New Roman" w:hAnsi="Times New Roman"/>
          <w:noProof/>
          <w:color w:val="000000"/>
        </w:rPr>
        <w:t>ah wajib memberitahukan adanya pengalihan piutang tersebut kepada Nasabah.</w:t>
      </w:r>
    </w:p>
    <w:p w:rsidR="005F70B5" w:rsidRPr="00FB07B7" w:rsidRDefault="005F70B5" w:rsidP="005F70B5">
      <w:pPr>
        <w:autoSpaceDE w:val="0"/>
        <w:autoSpaceDN w:val="0"/>
        <w:adjustRightInd w:val="0"/>
        <w:spacing w:line="240" w:lineRule="auto"/>
        <w:ind w:left="360" w:firstLine="0"/>
        <w:contextualSpacing/>
        <w:rPr>
          <w:rFonts w:ascii="Times New Roman" w:hAnsi="Times New Roman"/>
          <w:noProof/>
          <w:color w:val="000000"/>
        </w:rPr>
      </w:pPr>
    </w:p>
    <w:p w:rsidR="005F70B5" w:rsidRDefault="005F70B5" w:rsidP="005F70B5">
      <w:pPr>
        <w:autoSpaceDE w:val="0"/>
        <w:autoSpaceDN w:val="0"/>
        <w:adjustRightInd w:val="0"/>
        <w:spacing w:line="240" w:lineRule="auto"/>
        <w:ind w:left="36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360" w:firstLine="0"/>
        <w:contextualSpacing/>
        <w:jc w:val="center"/>
        <w:rPr>
          <w:rFonts w:ascii="Times New Roman" w:hAnsi="Times New Roman"/>
          <w:b/>
          <w:noProof/>
          <w:color w:val="000000"/>
        </w:rPr>
      </w:pPr>
      <w:r w:rsidRPr="00FB07B7">
        <w:rPr>
          <w:rFonts w:ascii="Times New Roman" w:hAnsi="Times New Roman"/>
          <w:b/>
          <w:noProof/>
          <w:color w:val="000000"/>
        </w:rPr>
        <w:t>PASAL 19</w:t>
      </w:r>
    </w:p>
    <w:p w:rsidR="005F70B5" w:rsidRPr="00FB07B7" w:rsidRDefault="005F70B5" w:rsidP="005F70B5">
      <w:pPr>
        <w:autoSpaceDE w:val="0"/>
        <w:autoSpaceDN w:val="0"/>
        <w:adjustRightInd w:val="0"/>
        <w:spacing w:line="240" w:lineRule="auto"/>
        <w:ind w:left="360" w:firstLine="0"/>
        <w:contextualSpacing/>
        <w:jc w:val="center"/>
        <w:rPr>
          <w:rFonts w:ascii="Times New Roman" w:hAnsi="Times New Roman"/>
          <w:b/>
          <w:noProof/>
          <w:color w:val="000000"/>
        </w:rPr>
      </w:pPr>
      <w:r w:rsidRPr="00FB07B7">
        <w:rPr>
          <w:rFonts w:ascii="Times New Roman" w:hAnsi="Times New Roman"/>
          <w:b/>
          <w:noProof/>
          <w:color w:val="000000"/>
        </w:rPr>
        <w:t>TIMBUL DAN BERAKHIRNYA HAK-HAK DAN KEWAJIBAN</w:t>
      </w:r>
    </w:p>
    <w:p w:rsidR="005F70B5" w:rsidRPr="00FB07B7" w:rsidRDefault="005F70B5" w:rsidP="005F70B5">
      <w:pPr>
        <w:autoSpaceDE w:val="0"/>
        <w:autoSpaceDN w:val="0"/>
        <w:adjustRightInd w:val="0"/>
        <w:spacing w:line="240" w:lineRule="auto"/>
        <w:ind w:left="360" w:firstLine="0"/>
        <w:contextualSpacing/>
        <w:jc w:val="center"/>
        <w:rPr>
          <w:rFonts w:ascii="Times New Roman" w:hAnsi="Times New Roman"/>
          <w:b/>
          <w:noProof/>
          <w:color w:val="000000"/>
        </w:rPr>
      </w:pPr>
    </w:p>
    <w:p w:rsidR="005F70B5" w:rsidRPr="00FB07B7" w:rsidRDefault="005F70B5" w:rsidP="005F70B5">
      <w:pPr>
        <w:numPr>
          <w:ilvl w:val="0"/>
          <w:numId w:val="22"/>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Dalam hal seluruh utang telah diluna</w:t>
      </w:r>
      <w:r>
        <w:rPr>
          <w:rFonts w:ascii="Times New Roman" w:hAnsi="Times New Roman"/>
          <w:noProof/>
          <w:color w:val="000000"/>
        </w:rPr>
        <w:t>si, Perusahaan Pembiayaan Syari</w:t>
      </w:r>
      <w:r w:rsidRPr="00FB07B7">
        <w:rPr>
          <w:rFonts w:ascii="Times New Roman" w:hAnsi="Times New Roman"/>
          <w:noProof/>
          <w:color w:val="000000"/>
        </w:rPr>
        <w:t>ah wajib menyerahkan kembali semua surat-surat dan atau dokumen-dokumen mengenai barang jaminan, serta surat-surat bukti lainnya yang disimpan atau dikua</w:t>
      </w:r>
      <w:r>
        <w:rPr>
          <w:rFonts w:ascii="Times New Roman" w:hAnsi="Times New Roman"/>
          <w:noProof/>
          <w:color w:val="000000"/>
        </w:rPr>
        <w:t>sai Perusahaan Pembiayaan Syari</w:t>
      </w:r>
      <w:r w:rsidRPr="00FB07B7">
        <w:rPr>
          <w:rFonts w:ascii="Times New Roman" w:hAnsi="Times New Roman"/>
          <w:noProof/>
          <w:color w:val="000000"/>
        </w:rPr>
        <w:t>ah kepada:</w:t>
      </w:r>
    </w:p>
    <w:p w:rsidR="005F70B5" w:rsidRPr="00FB07B7" w:rsidRDefault="005F70B5" w:rsidP="005F70B5">
      <w:pPr>
        <w:numPr>
          <w:ilvl w:val="1"/>
          <w:numId w:val="2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Nasabah.</w:t>
      </w:r>
    </w:p>
    <w:p w:rsidR="005F70B5" w:rsidRPr="00FB07B7" w:rsidRDefault="005F70B5" w:rsidP="005F70B5">
      <w:pPr>
        <w:numPr>
          <w:ilvl w:val="1"/>
          <w:numId w:val="2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Pihak lain berdasarkan Surat Kuasa Notariil.</w:t>
      </w:r>
    </w:p>
    <w:p w:rsidR="005F70B5" w:rsidRPr="00FB07B7" w:rsidRDefault="005F70B5" w:rsidP="005F70B5">
      <w:pPr>
        <w:numPr>
          <w:ilvl w:val="1"/>
          <w:numId w:val="2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Pemenang lelang eksekusi jaminan.</w:t>
      </w:r>
    </w:p>
    <w:p w:rsidR="005F70B5" w:rsidRPr="00FB07B7" w:rsidRDefault="005F70B5" w:rsidP="005F70B5">
      <w:pPr>
        <w:numPr>
          <w:ilvl w:val="1"/>
          <w:numId w:val="2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 xml:space="preserve">Pihak lain berdasarkan Penetapan atau Putusan Pengadilan yang telah berkekuatan hukum tetap, atau </w:t>
      </w:r>
    </w:p>
    <w:p w:rsidR="005F70B5" w:rsidRPr="00FB07B7" w:rsidRDefault="005F70B5" w:rsidP="005F70B5">
      <w:pPr>
        <w:numPr>
          <w:ilvl w:val="1"/>
          <w:numId w:val="22"/>
        </w:numPr>
        <w:autoSpaceDE w:val="0"/>
        <w:autoSpaceDN w:val="0"/>
        <w:adjustRightInd w:val="0"/>
        <w:spacing w:line="240" w:lineRule="auto"/>
        <w:ind w:left="567" w:hanging="283"/>
        <w:contextualSpacing/>
        <w:rPr>
          <w:rFonts w:ascii="Times New Roman" w:hAnsi="Times New Roman"/>
          <w:noProof/>
          <w:color w:val="000000"/>
        </w:rPr>
      </w:pPr>
      <w:r w:rsidRPr="00FB07B7">
        <w:rPr>
          <w:rFonts w:ascii="Times New Roman" w:hAnsi="Times New Roman"/>
          <w:noProof/>
          <w:color w:val="000000"/>
        </w:rPr>
        <w:t>Ahli Waris Nasabah.</w:t>
      </w:r>
    </w:p>
    <w:p w:rsidR="005F70B5" w:rsidRPr="00FB07B7" w:rsidRDefault="005F70B5" w:rsidP="005F70B5">
      <w:pPr>
        <w:numPr>
          <w:ilvl w:val="0"/>
          <w:numId w:val="22"/>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 xml:space="preserve">Bila Nasabah meninggal dunia, hak dan kewajibannya beralih kepada ahli waris </w:t>
      </w:r>
      <w:r>
        <w:rPr>
          <w:rFonts w:ascii="Times New Roman" w:hAnsi="Times New Roman"/>
          <w:noProof/>
          <w:color w:val="000000"/>
        </w:rPr>
        <w:t>dan Perusahaan Pembiayaan Syari</w:t>
      </w:r>
      <w:r w:rsidRPr="00FB07B7">
        <w:rPr>
          <w:rFonts w:ascii="Times New Roman" w:hAnsi="Times New Roman"/>
          <w:noProof/>
          <w:color w:val="000000"/>
        </w:rPr>
        <w:t>ah berhak untuk meminta kepada ahli warisnya turunan akta kematian yang dilegalisir oleh pejabat atau instansi yang berwenang di</w:t>
      </w:r>
      <w:r>
        <w:rPr>
          <w:rFonts w:ascii="Times New Roman" w:hAnsi="Times New Roman"/>
          <w:noProof/>
          <w:color w:val="000000"/>
        </w:rPr>
        <w:t xml:space="preserve"> </w:t>
      </w:r>
      <w:r w:rsidRPr="00FB07B7">
        <w:rPr>
          <w:rFonts w:ascii="Times New Roman" w:hAnsi="Times New Roman"/>
          <w:noProof/>
          <w:color w:val="000000"/>
        </w:rPr>
        <w:t>samping surat keterangan hak waris, akta wasiat atau bukti-bukti lainnya, yang menurut pertimban</w:t>
      </w:r>
      <w:r>
        <w:rPr>
          <w:rFonts w:ascii="Times New Roman" w:hAnsi="Times New Roman"/>
          <w:noProof/>
          <w:color w:val="000000"/>
        </w:rPr>
        <w:t>gan Perusahaan Pembiayaan Syari</w:t>
      </w:r>
      <w:r w:rsidRPr="00FB07B7">
        <w:rPr>
          <w:rFonts w:ascii="Times New Roman" w:hAnsi="Times New Roman"/>
          <w:noProof/>
          <w:color w:val="000000"/>
        </w:rPr>
        <w:t>ah diperlukan untuk mengetahui ahli waris yang sah.</w:t>
      </w:r>
    </w:p>
    <w:p w:rsidR="005F70B5" w:rsidRPr="00FB07B7" w:rsidRDefault="005F70B5" w:rsidP="005F70B5">
      <w:pPr>
        <w:numPr>
          <w:ilvl w:val="0"/>
          <w:numId w:val="22"/>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ahli waris lebih dari seorang, maka para ahli waris tersebut dapat memberikan kuasa kepada salah seorang ahli waris untuk mewakili mereka dalam menyelesaikan hak dan kewajibannya kep</w:t>
      </w:r>
      <w:r>
        <w:rPr>
          <w:rFonts w:ascii="Times New Roman" w:hAnsi="Times New Roman"/>
          <w:noProof/>
          <w:color w:val="000000"/>
        </w:rPr>
        <w:t>ada Perusahaan Pembiayaan Syari</w:t>
      </w:r>
      <w:r w:rsidRPr="00FB07B7">
        <w:rPr>
          <w:rFonts w:ascii="Times New Roman" w:hAnsi="Times New Roman"/>
          <w:noProof/>
          <w:color w:val="000000"/>
        </w:rPr>
        <w:t>ah.</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20</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KUASA YANG TIDAK DAPAT DITARIK KEMBALI</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 xml:space="preserve">Semua kuasa yang dibuat dan diberikan oleh Nasabah dalam rangka Akad ini merupakan satu kesatuan </w:t>
      </w:r>
      <w:r>
        <w:rPr>
          <w:rFonts w:ascii="Times New Roman" w:hAnsi="Times New Roman"/>
          <w:noProof/>
          <w:color w:val="000000"/>
        </w:rPr>
        <w:t>y</w:t>
      </w:r>
      <w:r w:rsidRPr="00FB07B7">
        <w:rPr>
          <w:rFonts w:ascii="Times New Roman" w:hAnsi="Times New Roman"/>
          <w:noProof/>
          <w:color w:val="000000"/>
        </w:rPr>
        <w:t>ang tidak terpisahkan dari Akad ini dan tidak dapat ditarik kembali karena sebab-sebab apa</w:t>
      </w:r>
      <w:r>
        <w:rPr>
          <w:rFonts w:ascii="Times New Roman" w:hAnsi="Times New Roman"/>
          <w:noProof/>
          <w:color w:val="000000"/>
        </w:rPr>
        <w:t xml:space="preserve"> </w:t>
      </w:r>
      <w:r w:rsidRPr="00FB07B7">
        <w:rPr>
          <w:rFonts w:ascii="Times New Roman" w:hAnsi="Times New Roman"/>
          <w:noProof/>
          <w:color w:val="000000"/>
        </w:rPr>
        <w:t>pun juga yang dapat mengakhiri kuasa terutama yang dimaksud dalam pasal 1813 Kitab Undang-Undang Hukum Perdata sampai dengan pembiayaan lunas, dan Nasabah mengikatkan serta mewajibkan diri untuk tidak membuat surat-surat kuasa dan/atau janji-janji yang sifat dan/atau isinya serupa kepada pihak lain, selain kep</w:t>
      </w:r>
      <w:r>
        <w:rPr>
          <w:rFonts w:ascii="Times New Roman" w:hAnsi="Times New Roman"/>
          <w:noProof/>
          <w:color w:val="000000"/>
        </w:rPr>
        <w:t>ada Perusahaan Pembiayaan Syari</w:t>
      </w:r>
      <w:r w:rsidRPr="00FB07B7">
        <w:rPr>
          <w:rFonts w:ascii="Times New Roman" w:hAnsi="Times New Roman"/>
          <w:noProof/>
          <w:color w:val="000000"/>
        </w:rPr>
        <w:t>ah.</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21</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ALAMAT PARA PIHAK</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t>Seluruh pembayaran utang atau setiap bagian dari utang Nasabah dan surat</w:t>
      </w:r>
      <w:r w:rsidR="00861089">
        <w:rPr>
          <w:rFonts w:ascii="Times New Roman" w:hAnsi="Times New Roman"/>
          <w:noProof/>
          <w:color w:val="000000"/>
        </w:rPr>
        <w:t>-</w:t>
      </w:r>
      <w:r w:rsidRPr="00FB07B7">
        <w:rPr>
          <w:rFonts w:ascii="Times New Roman" w:hAnsi="Times New Roman"/>
          <w:noProof/>
          <w:color w:val="000000"/>
        </w:rPr>
        <w:t>menyurat harus dilakukan/dialamatkan pada Kan</w:t>
      </w:r>
      <w:r>
        <w:rPr>
          <w:rFonts w:ascii="Times New Roman" w:hAnsi="Times New Roman"/>
          <w:noProof/>
          <w:color w:val="000000"/>
        </w:rPr>
        <w:t>tor Perusahaan Pembiayaan Syari</w:t>
      </w:r>
      <w:r w:rsidRPr="00FB07B7">
        <w:rPr>
          <w:rFonts w:ascii="Times New Roman" w:hAnsi="Times New Roman"/>
          <w:noProof/>
          <w:color w:val="000000"/>
        </w:rPr>
        <w:t>ah yang telah ditentukan pada jam-jam kerja dari Kantor yang bersangkutan. Semua surat-menyurat dan pernyataan tertulis yang timbul dari dan bersumber pada Akad ini dianggap telah diserahkan dan diterima apabila dikirimkan kepada:</w:t>
      </w:r>
    </w:p>
    <w:p w:rsidR="005F70B5" w:rsidRPr="00FB07B7" w:rsidRDefault="005F70B5" w:rsidP="005F70B5">
      <w:pPr>
        <w:numPr>
          <w:ilvl w:val="1"/>
          <w:numId w:val="16"/>
        </w:numPr>
        <w:tabs>
          <w:tab w:val="left" w:pos="284"/>
        </w:tabs>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Pi</w:t>
      </w:r>
      <w:r>
        <w:rPr>
          <w:rFonts w:ascii="Times New Roman" w:hAnsi="Times New Roman"/>
          <w:noProof/>
          <w:color w:val="000000"/>
        </w:rPr>
        <w:t>hak Perusahaan Pembiayaan Syari</w:t>
      </w:r>
      <w:r w:rsidRPr="00FB07B7">
        <w:rPr>
          <w:rFonts w:ascii="Times New Roman" w:hAnsi="Times New Roman"/>
          <w:noProof/>
          <w:color w:val="000000"/>
        </w:rPr>
        <w:t>ah dengan alamat kantor cab</w:t>
      </w:r>
      <w:r>
        <w:rPr>
          <w:rFonts w:ascii="Times New Roman" w:hAnsi="Times New Roman"/>
          <w:noProof/>
          <w:color w:val="000000"/>
        </w:rPr>
        <w:t>ang Perusahaan Pembiayaan Syari</w:t>
      </w:r>
      <w:r w:rsidRPr="00FB07B7">
        <w:rPr>
          <w:rFonts w:ascii="Times New Roman" w:hAnsi="Times New Roman"/>
          <w:noProof/>
          <w:color w:val="000000"/>
        </w:rPr>
        <w:t>ah yang bersangkutan.</w:t>
      </w:r>
    </w:p>
    <w:p w:rsidR="005F70B5" w:rsidRPr="00FB07B7" w:rsidRDefault="005F70B5" w:rsidP="005F70B5">
      <w:pPr>
        <w:numPr>
          <w:ilvl w:val="1"/>
          <w:numId w:val="16"/>
        </w:numPr>
        <w:tabs>
          <w:tab w:val="left" w:pos="284"/>
        </w:tabs>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Nasabah dengan alamat rumah atau alamat kantor nasabah yang tercantum pada formulir permohonan pembiayaan atau alamat yang tercantum pada Akad ini.</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r w:rsidRPr="00FB07B7">
        <w:rPr>
          <w:rFonts w:ascii="Times New Roman" w:hAnsi="Times New Roman"/>
          <w:noProof/>
          <w:color w:val="000000"/>
        </w:rPr>
        <w:lastRenderedPageBreak/>
        <w:t>Kedua belah pihak masing-masing akan memberitahukan secara tertulis pada kesempatan pertama secepatnya setiap terjadi perubahan alama</w:t>
      </w:r>
      <w:r>
        <w:rPr>
          <w:rFonts w:ascii="Times New Roman" w:hAnsi="Times New Roman"/>
          <w:noProof/>
          <w:color w:val="000000"/>
        </w:rPr>
        <w:t>t</w:t>
      </w:r>
      <w:r w:rsidRPr="00FB07B7">
        <w:rPr>
          <w:rFonts w:ascii="Times New Roman" w:hAnsi="Times New Roman"/>
          <w:noProof/>
          <w:color w:val="000000"/>
        </w:rPr>
        <w:t>, Nasabah pindah/tidak lagi menghuni rumah yang bersangkutan dan sebagainya.</w:t>
      </w:r>
    </w:p>
    <w:p w:rsidR="005F70B5" w:rsidRPr="00FB07B7" w:rsidRDefault="005F70B5" w:rsidP="005F70B5">
      <w:pPr>
        <w:autoSpaceDE w:val="0"/>
        <w:autoSpaceDN w:val="0"/>
        <w:adjustRightInd w:val="0"/>
        <w:spacing w:line="240" w:lineRule="auto"/>
        <w:ind w:left="0" w:firstLine="0"/>
        <w:contextualSpacing/>
        <w:rPr>
          <w:rFonts w:ascii="Times New Roman" w:hAnsi="Times New Roman"/>
          <w:b/>
          <w:noProof/>
          <w:color w:val="000000"/>
        </w:rPr>
      </w:pP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PASAL 22</w:t>
      </w:r>
    </w:p>
    <w:p w:rsidR="005F70B5" w:rsidRPr="00FB07B7" w:rsidRDefault="005F70B5" w:rsidP="005F70B5">
      <w:pPr>
        <w:autoSpaceDE w:val="0"/>
        <w:autoSpaceDN w:val="0"/>
        <w:adjustRightInd w:val="0"/>
        <w:spacing w:line="240" w:lineRule="auto"/>
        <w:ind w:left="0" w:firstLine="0"/>
        <w:contextualSpacing/>
        <w:jc w:val="center"/>
        <w:rPr>
          <w:rFonts w:ascii="Times New Roman" w:hAnsi="Times New Roman"/>
          <w:b/>
          <w:noProof/>
          <w:color w:val="000000"/>
        </w:rPr>
      </w:pPr>
      <w:r w:rsidRPr="00FB07B7">
        <w:rPr>
          <w:rFonts w:ascii="Times New Roman" w:hAnsi="Times New Roman"/>
          <w:b/>
          <w:noProof/>
          <w:color w:val="000000"/>
        </w:rPr>
        <w:t>HUKUM YANG BERLAKU</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numPr>
          <w:ilvl w:val="0"/>
          <w:numId w:val="2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Pelaksanaan Akad ini tunduk kepada ketentuan perundang-undangan yang berlaku di Indonesia dan ketentuan syariah yang berlaku b</w:t>
      </w:r>
      <w:r>
        <w:rPr>
          <w:rFonts w:ascii="Times New Roman" w:hAnsi="Times New Roman"/>
          <w:noProof/>
          <w:color w:val="000000"/>
        </w:rPr>
        <w:t>agi Perusahaan Pembiayaan Syari</w:t>
      </w:r>
      <w:r w:rsidRPr="00FB07B7">
        <w:rPr>
          <w:rFonts w:ascii="Times New Roman" w:hAnsi="Times New Roman"/>
          <w:noProof/>
          <w:color w:val="000000"/>
        </w:rPr>
        <w:t>ah.</w:t>
      </w:r>
    </w:p>
    <w:p w:rsidR="005F70B5" w:rsidRPr="00FB07B7" w:rsidRDefault="005F70B5" w:rsidP="005F70B5">
      <w:pPr>
        <w:numPr>
          <w:ilvl w:val="0"/>
          <w:numId w:val="2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di</w:t>
      </w:r>
      <w:r>
        <w:rPr>
          <w:rFonts w:ascii="Times New Roman" w:hAnsi="Times New Roman"/>
          <w:noProof/>
          <w:color w:val="000000"/>
        </w:rPr>
        <w:t xml:space="preserve"> </w:t>
      </w:r>
      <w:r w:rsidRPr="00FB07B7">
        <w:rPr>
          <w:rFonts w:ascii="Times New Roman" w:hAnsi="Times New Roman"/>
          <w:noProof/>
          <w:color w:val="000000"/>
        </w:rPr>
        <w:t>kemudian hari terjadi perselisihan dalam penafsiran atau pelaksanaan ketentuan-ketentuan dari Akad ini, maka para pihak sepakat untuk terlebih dahulu menyelesaikan secara musyawarah.</w:t>
      </w:r>
    </w:p>
    <w:p w:rsidR="005F70B5" w:rsidRPr="00FB07B7" w:rsidRDefault="005F70B5" w:rsidP="005F70B5">
      <w:pPr>
        <w:numPr>
          <w:ilvl w:val="0"/>
          <w:numId w:val="2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Bilamana musyawarah tidak menghasilkan kata sepakat, semua sengketa yang timbul dari Akad ini akan diselesaikan dan diputus oleh Badan Arbitrase Syariah Nasional (BASYARNAS) menurut Peraturan Administrasi dan Prosedur BASYARNAS yang keputusannya mengikat kedua belah pihak yang bers</w:t>
      </w:r>
      <w:r>
        <w:rPr>
          <w:rFonts w:ascii="Times New Roman" w:hAnsi="Times New Roman"/>
          <w:noProof/>
          <w:color w:val="000000"/>
        </w:rPr>
        <w:t>e</w:t>
      </w:r>
      <w:r w:rsidRPr="00FB07B7">
        <w:rPr>
          <w:rFonts w:ascii="Times New Roman" w:hAnsi="Times New Roman"/>
          <w:noProof/>
          <w:color w:val="000000"/>
        </w:rPr>
        <w:t>ngketa, sebagai keputusan tingkat pertama dan terakhir.</w:t>
      </w:r>
    </w:p>
    <w:p w:rsidR="005F70B5" w:rsidRPr="00FB07B7" w:rsidRDefault="005F70B5" w:rsidP="005F70B5">
      <w:pPr>
        <w:numPr>
          <w:ilvl w:val="0"/>
          <w:numId w:val="23"/>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Tanpa mengurangi tempat pokok BASYARNAS di Jakarta yang ditentukan di dalam peraturan dan Prosedur Arbitrase BASYARNAS, para pihak memilih tempat pelaksanaan arbitrase di kota tempat Kantor Cabang Perusahaan Pembiayaan Syariah berada. Namun</w:t>
      </w:r>
      <w:r w:rsidR="00DF32CF">
        <w:rPr>
          <w:rFonts w:ascii="Times New Roman" w:hAnsi="Times New Roman"/>
          <w:noProof/>
          <w:color w:val="000000"/>
        </w:rPr>
        <w:t>,</w:t>
      </w:r>
      <w:r w:rsidRPr="00FB07B7">
        <w:rPr>
          <w:rFonts w:ascii="Times New Roman" w:hAnsi="Times New Roman"/>
          <w:noProof/>
          <w:color w:val="000000"/>
        </w:rPr>
        <w:t xml:space="preserve"> penunjukan dan pembentukan Arbiter atau Majelis Arbitrase dilakukan oleh Ketua BASYARNAS.</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23</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LAIN-LAIN</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numPr>
          <w:ilvl w:val="0"/>
          <w:numId w:val="2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Semua pemberitahuan tertulis d</w:t>
      </w:r>
      <w:r>
        <w:rPr>
          <w:rFonts w:ascii="Times New Roman" w:hAnsi="Times New Roman"/>
          <w:noProof/>
          <w:color w:val="000000"/>
        </w:rPr>
        <w:t>ari Perusahaan Pembiayaan Syari</w:t>
      </w:r>
      <w:r w:rsidRPr="00FB07B7">
        <w:rPr>
          <w:rFonts w:ascii="Times New Roman" w:hAnsi="Times New Roman"/>
          <w:noProof/>
          <w:color w:val="000000"/>
        </w:rPr>
        <w:t>ah dan semua surat-menyurat ant</w:t>
      </w:r>
      <w:r>
        <w:rPr>
          <w:rFonts w:ascii="Times New Roman" w:hAnsi="Times New Roman"/>
          <w:noProof/>
          <w:color w:val="000000"/>
        </w:rPr>
        <w:t>ara Perusahaan Pembiayaan Syari</w:t>
      </w:r>
      <w:r w:rsidRPr="00FB07B7">
        <w:rPr>
          <w:rFonts w:ascii="Times New Roman" w:hAnsi="Times New Roman"/>
          <w:noProof/>
          <w:color w:val="000000"/>
        </w:rPr>
        <w:t>ah dan nasabah dalam pelaksanaan Akad ini mengikat dan harus ditaati oleh Nasabah.</w:t>
      </w:r>
    </w:p>
    <w:p w:rsidR="005F70B5" w:rsidRPr="00FB07B7" w:rsidRDefault="005F70B5" w:rsidP="005F70B5">
      <w:pPr>
        <w:numPr>
          <w:ilvl w:val="0"/>
          <w:numId w:val="2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Apabila Nasabah mempunyai rekening atau simpanan dengan/pada lembaga keuangan atau lembaga lainnya, Nasabah wajib mengungkapkan secara penuh setiap rekening yang telah dibuka oleh Nasabah pada lembaga keuangan atau lembaga</w:t>
      </w:r>
      <w:r>
        <w:rPr>
          <w:rFonts w:ascii="Times New Roman" w:hAnsi="Times New Roman"/>
          <w:noProof/>
          <w:color w:val="000000"/>
        </w:rPr>
        <w:t xml:space="preserve"> </w:t>
      </w:r>
      <w:r w:rsidRPr="00FB07B7">
        <w:rPr>
          <w:rFonts w:ascii="Times New Roman" w:hAnsi="Times New Roman"/>
          <w:noProof/>
          <w:color w:val="000000"/>
        </w:rPr>
        <w:t>lainnya, yang merupakan syarat mutlak yang harus dipenuhi oleh Nasabah.</w:t>
      </w:r>
    </w:p>
    <w:p w:rsidR="005F70B5" w:rsidRPr="00FB07B7" w:rsidRDefault="005F70B5" w:rsidP="005F70B5">
      <w:pPr>
        <w:numPr>
          <w:ilvl w:val="0"/>
          <w:numId w:val="2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Atas permint</w:t>
      </w:r>
      <w:r>
        <w:rPr>
          <w:rFonts w:ascii="Times New Roman" w:hAnsi="Times New Roman"/>
          <w:noProof/>
          <w:color w:val="000000"/>
        </w:rPr>
        <w:t>aan Perusahaan Pembiayaan Syari</w:t>
      </w:r>
      <w:r w:rsidRPr="00FB07B7">
        <w:rPr>
          <w:rFonts w:ascii="Times New Roman" w:hAnsi="Times New Roman"/>
          <w:noProof/>
          <w:color w:val="000000"/>
        </w:rPr>
        <w:t>ah, Nasabah wajib menyampaikan salinan/tembusan yang sah dari setiap rekening pembiayaan ataupun rekening simpanan atas nama Nasabah pada lembaga keuangan atau lembaga lainnya.</w:t>
      </w:r>
    </w:p>
    <w:p w:rsidR="005F70B5" w:rsidRPr="00FB07B7" w:rsidRDefault="005F70B5" w:rsidP="005F70B5">
      <w:pPr>
        <w:numPr>
          <w:ilvl w:val="0"/>
          <w:numId w:val="24"/>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Atas dasar kewenangan penuh yang diberikan Nasab</w:t>
      </w:r>
      <w:r>
        <w:rPr>
          <w:rFonts w:ascii="Times New Roman" w:hAnsi="Times New Roman"/>
          <w:noProof/>
          <w:color w:val="000000"/>
        </w:rPr>
        <w:t>ah, Perusahaan Pembiayaan Syari</w:t>
      </w:r>
      <w:r w:rsidRPr="00FB07B7">
        <w:rPr>
          <w:rFonts w:ascii="Times New Roman" w:hAnsi="Times New Roman"/>
          <w:noProof/>
          <w:color w:val="000000"/>
        </w:rPr>
        <w:t>ah berhak meminta secara langsung salinan/tembusan ataupun keterangan mengenai rekening-rekening tersebut pada ayat (3) pasa</w:t>
      </w:r>
      <w:r>
        <w:rPr>
          <w:rFonts w:ascii="Times New Roman" w:hAnsi="Times New Roman"/>
          <w:noProof/>
          <w:color w:val="000000"/>
        </w:rPr>
        <w:t>l</w:t>
      </w:r>
      <w:r w:rsidRPr="00FB07B7">
        <w:rPr>
          <w:rFonts w:ascii="Times New Roman" w:hAnsi="Times New Roman"/>
          <w:noProof/>
          <w:color w:val="000000"/>
        </w:rPr>
        <w:t xml:space="preserve"> ini kepada lembaga yang menyelenggarakan rekening-rekening atas nama Nasabah.</w:t>
      </w:r>
    </w:p>
    <w:p w:rsidR="005F70B5" w:rsidRPr="00FB07B7" w:rsidRDefault="005F70B5" w:rsidP="005F70B5">
      <w:pPr>
        <w:autoSpaceDE w:val="0"/>
        <w:autoSpaceDN w:val="0"/>
        <w:adjustRightInd w:val="0"/>
        <w:spacing w:line="240" w:lineRule="auto"/>
        <w:ind w:left="0" w:firstLine="0"/>
        <w:contextualSpacing/>
        <w:rPr>
          <w:rFonts w:ascii="Times New Roman" w:hAnsi="Times New Roman"/>
          <w:b/>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PASAL 24</w:t>
      </w:r>
    </w:p>
    <w:p w:rsidR="005F70B5" w:rsidRPr="00FB07B7" w:rsidRDefault="005F70B5" w:rsidP="005F70B5">
      <w:pPr>
        <w:autoSpaceDE w:val="0"/>
        <w:autoSpaceDN w:val="0"/>
        <w:adjustRightInd w:val="0"/>
        <w:spacing w:line="240" w:lineRule="auto"/>
        <w:contextualSpacing/>
        <w:jc w:val="center"/>
        <w:rPr>
          <w:rFonts w:ascii="Times New Roman" w:hAnsi="Times New Roman"/>
          <w:b/>
          <w:noProof/>
          <w:color w:val="000000"/>
        </w:rPr>
      </w:pPr>
      <w:r w:rsidRPr="00FB07B7">
        <w:rPr>
          <w:rFonts w:ascii="Times New Roman" w:hAnsi="Times New Roman"/>
          <w:b/>
          <w:noProof/>
          <w:color w:val="000000"/>
        </w:rPr>
        <w:t>PENUTUP</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numPr>
          <w:ilvl w:val="0"/>
          <w:numId w:val="25"/>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Uraian pasal demi pasal Akad ini telah dibaca, dimengerti</w:t>
      </w:r>
      <w:r>
        <w:rPr>
          <w:rFonts w:ascii="Times New Roman" w:hAnsi="Times New Roman"/>
          <w:noProof/>
          <w:color w:val="000000"/>
        </w:rPr>
        <w:t>,</w:t>
      </w:r>
      <w:r w:rsidRPr="00FB07B7">
        <w:rPr>
          <w:rFonts w:ascii="Times New Roman" w:hAnsi="Times New Roman"/>
          <w:noProof/>
          <w:color w:val="000000"/>
        </w:rPr>
        <w:t xml:space="preserve"> dan dipahami serta disetujui oleh Nasabah </w:t>
      </w:r>
      <w:r>
        <w:rPr>
          <w:rFonts w:ascii="Times New Roman" w:hAnsi="Times New Roman"/>
          <w:noProof/>
          <w:color w:val="000000"/>
        </w:rPr>
        <w:t>dan Perusahaan Pembiayaan Syari</w:t>
      </w:r>
      <w:r w:rsidRPr="00FB07B7">
        <w:rPr>
          <w:rFonts w:ascii="Times New Roman" w:hAnsi="Times New Roman"/>
          <w:noProof/>
          <w:color w:val="000000"/>
        </w:rPr>
        <w:t>ah.</w:t>
      </w:r>
    </w:p>
    <w:p w:rsidR="005F70B5" w:rsidRPr="00FB07B7" w:rsidRDefault="005F70B5" w:rsidP="005F70B5">
      <w:pPr>
        <w:numPr>
          <w:ilvl w:val="0"/>
          <w:numId w:val="25"/>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Segala sesuatu yang belum diatur atau perubahan dalam Akad ini akan diatur dalam surat</w:t>
      </w:r>
      <w:r w:rsidR="00B93D9A">
        <w:rPr>
          <w:rFonts w:ascii="Times New Roman" w:hAnsi="Times New Roman"/>
          <w:noProof/>
          <w:color w:val="000000"/>
        </w:rPr>
        <w:t>-</w:t>
      </w:r>
      <w:r w:rsidRPr="00FB07B7">
        <w:rPr>
          <w:rFonts w:ascii="Times New Roman" w:hAnsi="Times New Roman"/>
          <w:noProof/>
          <w:color w:val="000000"/>
        </w:rPr>
        <w:t>menyurat berdasarkan kesepakatan bersama ant</w:t>
      </w:r>
      <w:r>
        <w:rPr>
          <w:rFonts w:ascii="Times New Roman" w:hAnsi="Times New Roman"/>
          <w:noProof/>
          <w:color w:val="000000"/>
        </w:rPr>
        <w:t>ara Perusahaan Pembiayaan Syari</w:t>
      </w:r>
      <w:r w:rsidRPr="00FB07B7">
        <w:rPr>
          <w:rFonts w:ascii="Times New Roman" w:hAnsi="Times New Roman"/>
          <w:noProof/>
          <w:color w:val="000000"/>
        </w:rPr>
        <w:t>ah dan Nasabah yang merupakan bagian yang tidak terpisahkan dari Akad ini.</w:t>
      </w:r>
    </w:p>
    <w:p w:rsidR="005F70B5" w:rsidRPr="00FB07B7" w:rsidRDefault="005F70B5" w:rsidP="005F70B5">
      <w:pPr>
        <w:numPr>
          <w:ilvl w:val="0"/>
          <w:numId w:val="25"/>
        </w:numPr>
        <w:autoSpaceDE w:val="0"/>
        <w:autoSpaceDN w:val="0"/>
        <w:adjustRightInd w:val="0"/>
        <w:spacing w:line="240" w:lineRule="auto"/>
        <w:ind w:left="284" w:hanging="284"/>
        <w:contextualSpacing/>
        <w:rPr>
          <w:rFonts w:ascii="Times New Roman" w:hAnsi="Times New Roman"/>
          <w:noProof/>
          <w:color w:val="000000"/>
        </w:rPr>
      </w:pPr>
      <w:r w:rsidRPr="00FB07B7">
        <w:rPr>
          <w:rFonts w:ascii="Times New Roman" w:hAnsi="Times New Roman"/>
          <w:noProof/>
          <w:color w:val="000000"/>
        </w:rPr>
        <w:t>Akad ini mulai berlaku sejak tanggal ditandatanganinya.</w:t>
      </w:r>
    </w:p>
    <w:p w:rsidR="005F70B5"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3E5144" w:rsidRDefault="003E5144" w:rsidP="005F70B5">
      <w:pPr>
        <w:autoSpaceDE w:val="0"/>
        <w:autoSpaceDN w:val="0"/>
        <w:adjustRightInd w:val="0"/>
        <w:spacing w:line="240" w:lineRule="auto"/>
        <w:ind w:left="0" w:firstLine="0"/>
        <w:contextualSpacing/>
        <w:rPr>
          <w:rFonts w:ascii="Times New Roman" w:hAnsi="Times New Roman"/>
          <w:noProof/>
          <w:color w:val="000000"/>
        </w:rPr>
      </w:pPr>
    </w:p>
    <w:p w:rsidR="003E5144" w:rsidRDefault="003E5144" w:rsidP="005F70B5">
      <w:pPr>
        <w:autoSpaceDE w:val="0"/>
        <w:autoSpaceDN w:val="0"/>
        <w:adjustRightInd w:val="0"/>
        <w:spacing w:line="240" w:lineRule="auto"/>
        <w:ind w:left="0" w:firstLine="0"/>
        <w:contextualSpacing/>
        <w:rPr>
          <w:rFonts w:ascii="Times New Roman" w:hAnsi="Times New Roman"/>
          <w:noProof/>
          <w:color w:val="000000"/>
        </w:rPr>
      </w:pPr>
    </w:p>
    <w:p w:rsidR="003E5144" w:rsidRDefault="003E5144" w:rsidP="005F70B5">
      <w:pPr>
        <w:autoSpaceDE w:val="0"/>
        <w:autoSpaceDN w:val="0"/>
        <w:adjustRightInd w:val="0"/>
        <w:spacing w:line="240" w:lineRule="auto"/>
        <w:ind w:left="0" w:firstLine="0"/>
        <w:contextualSpacing/>
        <w:rPr>
          <w:rFonts w:ascii="Times New Roman" w:hAnsi="Times New Roman"/>
          <w:noProof/>
          <w:color w:val="000000"/>
        </w:rPr>
      </w:pPr>
    </w:p>
    <w:p w:rsidR="003E5144" w:rsidRPr="00FB07B7" w:rsidRDefault="003E5144"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noProof/>
          <w:color w:val="000000"/>
        </w:rPr>
      </w:pPr>
      <w:r w:rsidRPr="00FB07B7">
        <w:rPr>
          <w:rFonts w:ascii="Times New Roman" w:hAnsi="Times New Roman"/>
          <w:noProof/>
          <w:color w:val="000000"/>
        </w:rPr>
        <w:lastRenderedPageBreak/>
        <w:t>…………..,……………..</w:t>
      </w: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r>
        <w:rPr>
          <w:rFonts w:ascii="Times New Roman" w:hAnsi="Times New Roman"/>
          <w:noProof/>
          <w:color w:val="000000"/>
        </w:rPr>
        <w:t>PT……….. SYARI</w:t>
      </w:r>
      <w:r w:rsidRPr="00FB07B7">
        <w:rPr>
          <w:rFonts w:ascii="Times New Roman" w:hAnsi="Times New Roman"/>
          <w:noProof/>
          <w:color w:val="000000"/>
        </w:rPr>
        <w:t>AH FINANCE (Tbk)</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7A23C3">
        <w:rPr>
          <w:rFonts w:ascii="Times New Roman" w:hAnsi="Times New Roman"/>
          <w:noProof/>
          <w:color w:val="000000"/>
        </w:rPr>
        <w:tab/>
      </w:r>
      <w:r w:rsidR="007A23C3">
        <w:rPr>
          <w:rFonts w:ascii="Times New Roman" w:hAnsi="Times New Roman"/>
          <w:noProof/>
          <w:color w:val="000000"/>
        </w:rPr>
        <w:tab/>
      </w:r>
      <w:r w:rsidRPr="00FB07B7">
        <w:rPr>
          <w:rFonts w:ascii="Times New Roman" w:hAnsi="Times New Roman"/>
          <w:noProof/>
          <w:color w:val="000000"/>
        </w:rPr>
        <w:t>NASABAH</w:t>
      </w:r>
    </w:p>
    <w:p w:rsidR="005F70B5" w:rsidRPr="00FB07B7" w:rsidRDefault="005F70B5" w:rsidP="005F70B5">
      <w:pPr>
        <w:autoSpaceDE w:val="0"/>
        <w:autoSpaceDN w:val="0"/>
        <w:adjustRightInd w:val="0"/>
        <w:spacing w:line="240" w:lineRule="auto"/>
        <w:ind w:left="0" w:firstLine="0"/>
        <w:contextualSpacing/>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rPr>
          <w:rFonts w:ascii="Times New Roman" w:hAnsi="Times New Roman"/>
          <w:noProof/>
          <w:color w:val="000000"/>
        </w:rPr>
      </w:pPr>
      <w:r w:rsidRPr="00FB07B7">
        <w:rPr>
          <w:rFonts w:ascii="Times New Roman" w:hAnsi="Times New Roman"/>
          <w:noProof/>
          <w:color w:val="000000"/>
        </w:rPr>
        <w:t xml:space="preserve">        (……………………………….)</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r>
        <w:rPr>
          <w:rFonts w:ascii="Times New Roman" w:hAnsi="Times New Roman"/>
          <w:noProof/>
          <w:color w:val="000000"/>
        </w:rPr>
        <w:t xml:space="preserve">   </w:t>
      </w:r>
      <w:r w:rsidR="007A23C3">
        <w:rPr>
          <w:rFonts w:ascii="Times New Roman" w:hAnsi="Times New Roman"/>
          <w:noProof/>
          <w:color w:val="000000"/>
        </w:rPr>
        <w:tab/>
      </w:r>
      <w:bookmarkStart w:id="0" w:name="_GoBack"/>
      <w:bookmarkEnd w:id="0"/>
      <w:r w:rsidR="007A23C3">
        <w:rPr>
          <w:rFonts w:ascii="Times New Roman" w:hAnsi="Times New Roman"/>
          <w:noProof/>
          <w:color w:val="000000"/>
        </w:rPr>
        <w:tab/>
        <w:t xml:space="preserve">     </w:t>
      </w:r>
      <w:r>
        <w:rPr>
          <w:rFonts w:ascii="Times New Roman" w:hAnsi="Times New Roman"/>
          <w:noProof/>
          <w:color w:val="000000"/>
        </w:rPr>
        <w:t xml:space="preserve"> </w:t>
      </w:r>
      <w:r w:rsidRPr="00FB07B7">
        <w:rPr>
          <w:rFonts w:ascii="Times New Roman" w:hAnsi="Times New Roman"/>
          <w:noProof/>
          <w:color w:val="000000"/>
        </w:rPr>
        <w:t>(………………………)</w:t>
      </w:r>
    </w:p>
    <w:p w:rsidR="005F70B5" w:rsidRPr="00FB07B7" w:rsidRDefault="005F70B5" w:rsidP="005F70B5">
      <w:pPr>
        <w:autoSpaceDE w:val="0"/>
        <w:autoSpaceDN w:val="0"/>
        <w:adjustRightInd w:val="0"/>
        <w:spacing w:line="240" w:lineRule="auto"/>
        <w:contextualSpacing/>
        <w:jc w:val="center"/>
        <w:rPr>
          <w:rFonts w:ascii="Times New Roman" w:hAnsi="Times New Roman"/>
          <w:noProof/>
          <w:color w:val="000000"/>
        </w:rPr>
      </w:pPr>
    </w:p>
    <w:p w:rsidR="003E5144" w:rsidRDefault="003E5144" w:rsidP="005F70B5">
      <w:pPr>
        <w:autoSpaceDE w:val="0"/>
        <w:autoSpaceDN w:val="0"/>
        <w:adjustRightInd w:val="0"/>
        <w:spacing w:line="240" w:lineRule="auto"/>
        <w:contextualSpacing/>
        <w:jc w:val="center"/>
        <w:rPr>
          <w:rFonts w:ascii="Times New Roman" w:hAnsi="Times New Roman"/>
          <w:noProof/>
          <w:color w:val="000000"/>
        </w:rPr>
      </w:pPr>
    </w:p>
    <w:p w:rsidR="003E5144" w:rsidRDefault="003E5144" w:rsidP="005F70B5">
      <w:pPr>
        <w:autoSpaceDE w:val="0"/>
        <w:autoSpaceDN w:val="0"/>
        <w:adjustRightInd w:val="0"/>
        <w:spacing w:line="240" w:lineRule="auto"/>
        <w:contextualSpacing/>
        <w:jc w:val="center"/>
        <w:rPr>
          <w:rFonts w:ascii="Times New Roman" w:hAnsi="Times New Roman"/>
          <w:noProof/>
          <w:color w:val="000000"/>
        </w:rPr>
      </w:pPr>
    </w:p>
    <w:p w:rsidR="005F70B5" w:rsidRPr="00FB07B7" w:rsidRDefault="005F70B5" w:rsidP="005F70B5">
      <w:pPr>
        <w:autoSpaceDE w:val="0"/>
        <w:autoSpaceDN w:val="0"/>
        <w:adjustRightInd w:val="0"/>
        <w:spacing w:line="240" w:lineRule="auto"/>
        <w:contextualSpacing/>
        <w:jc w:val="center"/>
        <w:rPr>
          <w:rFonts w:ascii="Times New Roman" w:hAnsi="Times New Roman"/>
          <w:noProof/>
          <w:color w:val="000000"/>
        </w:rPr>
      </w:pPr>
      <w:r w:rsidRPr="00FB07B7">
        <w:rPr>
          <w:rFonts w:ascii="Times New Roman" w:hAnsi="Times New Roman"/>
          <w:noProof/>
          <w:color w:val="000000"/>
        </w:rPr>
        <w:t>Mengetahui dan/atau menyetujui</w:t>
      </w:r>
    </w:p>
    <w:p w:rsidR="005F70B5" w:rsidRPr="00FB07B7" w:rsidRDefault="005F70B5" w:rsidP="005F70B5">
      <w:pPr>
        <w:autoSpaceDE w:val="0"/>
        <w:autoSpaceDN w:val="0"/>
        <w:adjustRightInd w:val="0"/>
        <w:spacing w:line="240" w:lineRule="auto"/>
        <w:contextualSpacing/>
        <w:jc w:val="center"/>
        <w:rPr>
          <w:rFonts w:ascii="Times New Roman" w:hAnsi="Times New Roman"/>
          <w:noProof/>
          <w:color w:val="000000"/>
        </w:rPr>
      </w:pPr>
      <w:r>
        <w:rPr>
          <w:rFonts w:ascii="Times New Roman" w:hAnsi="Times New Roman"/>
          <w:noProof/>
          <w:color w:val="000000"/>
        </w:rPr>
        <w:t>Suami/Ist</w:t>
      </w:r>
      <w:r w:rsidRPr="00FB07B7">
        <w:rPr>
          <w:rFonts w:ascii="Times New Roman" w:hAnsi="Times New Roman"/>
          <w:noProof/>
          <w:color w:val="000000"/>
        </w:rPr>
        <w:t>ri</w:t>
      </w:r>
    </w:p>
    <w:p w:rsidR="00437AF7" w:rsidRDefault="003E5144" w:rsidP="003E5144">
      <w:pPr>
        <w:ind w:left="3164" w:firstLine="0"/>
      </w:pPr>
      <w:r>
        <w:rPr>
          <w:rFonts w:ascii="Times New Roman" w:hAnsi="Times New Roman"/>
          <w:noProof/>
          <w:color w:val="000000"/>
        </w:rPr>
        <w:t xml:space="preserve">     </w:t>
      </w:r>
      <w:r w:rsidR="005F70B5" w:rsidRPr="00FB07B7">
        <w:rPr>
          <w:rFonts w:ascii="Times New Roman" w:hAnsi="Times New Roman"/>
          <w:noProof/>
          <w:color w:val="000000"/>
        </w:rPr>
        <w:t>(……………………………)</w:t>
      </w:r>
    </w:p>
    <w:sectPr w:rsidR="0043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05CF"/>
    <w:multiLevelType w:val="hybridMultilevel"/>
    <w:tmpl w:val="ED16FAC0"/>
    <w:lvl w:ilvl="0" w:tplc="BF4AEC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5D95"/>
    <w:multiLevelType w:val="hybridMultilevel"/>
    <w:tmpl w:val="E5D48000"/>
    <w:lvl w:ilvl="0" w:tplc="04090011">
      <w:start w:val="1"/>
      <w:numFmt w:val="decimal"/>
      <w:lvlText w:val="%1)"/>
      <w:lvlJc w:val="left"/>
      <w:pPr>
        <w:ind w:left="1080" w:hanging="360"/>
      </w:pPr>
    </w:lvl>
    <w:lvl w:ilvl="1" w:tplc="1FE882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4727E"/>
    <w:multiLevelType w:val="hybridMultilevel"/>
    <w:tmpl w:val="E610B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A23C4"/>
    <w:multiLevelType w:val="hybridMultilevel"/>
    <w:tmpl w:val="DD023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A5CA7"/>
    <w:multiLevelType w:val="hybridMultilevel"/>
    <w:tmpl w:val="5A1E9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82B29"/>
    <w:multiLevelType w:val="hybridMultilevel"/>
    <w:tmpl w:val="EA0A0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852CB"/>
    <w:multiLevelType w:val="hybridMultilevel"/>
    <w:tmpl w:val="81366474"/>
    <w:lvl w:ilvl="0" w:tplc="04090011">
      <w:start w:val="1"/>
      <w:numFmt w:val="decimal"/>
      <w:lvlText w:val="%1)"/>
      <w:lvlJc w:val="left"/>
      <w:pPr>
        <w:ind w:left="720" w:hanging="360"/>
      </w:pPr>
      <w:rPr>
        <w:rFonts w:hint="default"/>
      </w:rPr>
    </w:lvl>
    <w:lvl w:ilvl="1" w:tplc="5E16EE7C">
      <w:start w:val="1"/>
      <w:numFmt w:val="lowerLetter"/>
      <w:lvlText w:val="%2."/>
      <w:lvlJc w:val="left"/>
      <w:pPr>
        <w:ind w:left="1440" w:hanging="360"/>
      </w:pPr>
      <w:rPr>
        <w:rFonts w:hint="default"/>
      </w:rPr>
    </w:lvl>
    <w:lvl w:ilvl="2" w:tplc="3E34E0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B2252"/>
    <w:multiLevelType w:val="hybridMultilevel"/>
    <w:tmpl w:val="6B725244"/>
    <w:lvl w:ilvl="0" w:tplc="04090011">
      <w:start w:val="1"/>
      <w:numFmt w:val="decimal"/>
      <w:lvlText w:val="%1)"/>
      <w:lvlJc w:val="left"/>
      <w:pPr>
        <w:ind w:left="720" w:hanging="360"/>
      </w:pPr>
      <w:rPr>
        <w:rFonts w:hint="default"/>
      </w:rPr>
    </w:lvl>
    <w:lvl w:ilvl="1" w:tplc="81E48E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400B4"/>
    <w:multiLevelType w:val="hybridMultilevel"/>
    <w:tmpl w:val="567E8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C45CB"/>
    <w:multiLevelType w:val="hybridMultilevel"/>
    <w:tmpl w:val="7BB2FFA4"/>
    <w:lvl w:ilvl="0" w:tplc="04090011">
      <w:start w:val="1"/>
      <w:numFmt w:val="decimal"/>
      <w:lvlText w:val="%1)"/>
      <w:lvlJc w:val="left"/>
      <w:pPr>
        <w:ind w:left="720" w:hanging="360"/>
      </w:pPr>
    </w:lvl>
    <w:lvl w:ilvl="1" w:tplc="DE4A4B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14A4A"/>
    <w:multiLevelType w:val="hybridMultilevel"/>
    <w:tmpl w:val="C6AC4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B7952"/>
    <w:multiLevelType w:val="hybridMultilevel"/>
    <w:tmpl w:val="5E823D58"/>
    <w:lvl w:ilvl="0" w:tplc="238299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D43EC1"/>
    <w:multiLevelType w:val="hybridMultilevel"/>
    <w:tmpl w:val="A13E4A64"/>
    <w:lvl w:ilvl="0" w:tplc="04090011">
      <w:start w:val="1"/>
      <w:numFmt w:val="decimal"/>
      <w:lvlText w:val="%1)"/>
      <w:lvlJc w:val="left"/>
      <w:pPr>
        <w:ind w:left="720" w:hanging="360"/>
      </w:pPr>
      <w:rPr>
        <w:rFonts w:hint="default"/>
      </w:rPr>
    </w:lvl>
    <w:lvl w:ilvl="1" w:tplc="5882CB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002CF"/>
    <w:multiLevelType w:val="hybridMultilevel"/>
    <w:tmpl w:val="C8F4F1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D0701"/>
    <w:multiLevelType w:val="hybridMultilevel"/>
    <w:tmpl w:val="A4028852"/>
    <w:lvl w:ilvl="0" w:tplc="04090011">
      <w:start w:val="1"/>
      <w:numFmt w:val="decimal"/>
      <w:lvlText w:val="%1)"/>
      <w:lvlJc w:val="left"/>
      <w:pPr>
        <w:ind w:left="720" w:hanging="360"/>
      </w:pPr>
      <w:rPr>
        <w:rFonts w:hint="default"/>
      </w:rPr>
    </w:lvl>
    <w:lvl w:ilvl="1" w:tplc="4F3887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310AD"/>
    <w:multiLevelType w:val="hybridMultilevel"/>
    <w:tmpl w:val="075E0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75887"/>
    <w:multiLevelType w:val="hybridMultilevel"/>
    <w:tmpl w:val="430C7264"/>
    <w:lvl w:ilvl="0" w:tplc="04090011">
      <w:start w:val="1"/>
      <w:numFmt w:val="decimal"/>
      <w:lvlText w:val="%1)"/>
      <w:lvlJc w:val="left"/>
      <w:pPr>
        <w:ind w:left="720" w:hanging="360"/>
      </w:pPr>
      <w:rPr>
        <w:rFonts w:hint="default"/>
      </w:rPr>
    </w:lvl>
    <w:lvl w:ilvl="1" w:tplc="D88C04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23DB9"/>
    <w:multiLevelType w:val="hybridMultilevel"/>
    <w:tmpl w:val="24705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6E51BD"/>
    <w:multiLevelType w:val="hybridMultilevel"/>
    <w:tmpl w:val="1AD6E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62162"/>
    <w:multiLevelType w:val="hybridMultilevel"/>
    <w:tmpl w:val="53B23FD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F0995"/>
    <w:multiLevelType w:val="hybridMultilevel"/>
    <w:tmpl w:val="7C6CD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B780B"/>
    <w:multiLevelType w:val="hybridMultilevel"/>
    <w:tmpl w:val="D318D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15612"/>
    <w:multiLevelType w:val="hybridMultilevel"/>
    <w:tmpl w:val="90CEA0DE"/>
    <w:lvl w:ilvl="0" w:tplc="6570F4EE">
      <w:start w:val="1"/>
      <w:numFmt w:val="decimal"/>
      <w:lvlText w:val="%1)"/>
      <w:lvlJc w:val="left"/>
      <w:pPr>
        <w:ind w:left="765" w:hanging="405"/>
      </w:pPr>
      <w:rPr>
        <w:rFonts w:hint="default"/>
      </w:rPr>
    </w:lvl>
    <w:lvl w:ilvl="1" w:tplc="D94A9C6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5C13CD"/>
    <w:multiLevelType w:val="hybridMultilevel"/>
    <w:tmpl w:val="C4BA9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5125FF"/>
    <w:multiLevelType w:val="hybridMultilevel"/>
    <w:tmpl w:val="D2E2D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0"/>
  </w:num>
  <w:num w:numId="4">
    <w:abstractNumId w:val="13"/>
  </w:num>
  <w:num w:numId="5">
    <w:abstractNumId w:val="8"/>
  </w:num>
  <w:num w:numId="6">
    <w:abstractNumId w:val="22"/>
  </w:num>
  <w:num w:numId="7">
    <w:abstractNumId w:val="9"/>
  </w:num>
  <w:num w:numId="8">
    <w:abstractNumId w:val="10"/>
  </w:num>
  <w:num w:numId="9">
    <w:abstractNumId w:val="21"/>
  </w:num>
  <w:num w:numId="10">
    <w:abstractNumId w:val="16"/>
  </w:num>
  <w:num w:numId="11">
    <w:abstractNumId w:val="23"/>
  </w:num>
  <w:num w:numId="12">
    <w:abstractNumId w:val="7"/>
  </w:num>
  <w:num w:numId="13">
    <w:abstractNumId w:val="2"/>
  </w:num>
  <w:num w:numId="14">
    <w:abstractNumId w:val="15"/>
  </w:num>
  <w:num w:numId="15">
    <w:abstractNumId w:val="11"/>
  </w:num>
  <w:num w:numId="16">
    <w:abstractNumId w:val="12"/>
  </w:num>
  <w:num w:numId="17">
    <w:abstractNumId w:val="20"/>
  </w:num>
  <w:num w:numId="18">
    <w:abstractNumId w:val="3"/>
  </w:num>
  <w:num w:numId="19">
    <w:abstractNumId w:val="6"/>
  </w:num>
  <w:num w:numId="20">
    <w:abstractNumId w:val="14"/>
  </w:num>
  <w:num w:numId="21">
    <w:abstractNumId w:val="4"/>
  </w:num>
  <w:num w:numId="22">
    <w:abstractNumId w:val="1"/>
  </w:num>
  <w:num w:numId="23">
    <w:abstractNumId w:val="18"/>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B5"/>
    <w:rsid w:val="00096A5F"/>
    <w:rsid w:val="00106FB6"/>
    <w:rsid w:val="00154485"/>
    <w:rsid w:val="0015506C"/>
    <w:rsid w:val="00207C8B"/>
    <w:rsid w:val="002E6DF9"/>
    <w:rsid w:val="003E5144"/>
    <w:rsid w:val="00437AF7"/>
    <w:rsid w:val="005F70B5"/>
    <w:rsid w:val="007A23C3"/>
    <w:rsid w:val="00861089"/>
    <w:rsid w:val="00937A0F"/>
    <w:rsid w:val="00942530"/>
    <w:rsid w:val="00B60AEB"/>
    <w:rsid w:val="00B9176B"/>
    <w:rsid w:val="00B93D9A"/>
    <w:rsid w:val="00C859F7"/>
    <w:rsid w:val="00D84B1F"/>
    <w:rsid w:val="00DD5EBC"/>
    <w:rsid w:val="00D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5018C-EE5E-4A0C-A68E-7A60933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B5"/>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5103</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19</cp:revision>
  <dcterms:created xsi:type="dcterms:W3CDTF">2017-08-15T09:13:00Z</dcterms:created>
  <dcterms:modified xsi:type="dcterms:W3CDTF">2017-08-25T10:10:00Z</dcterms:modified>
</cp:coreProperties>
</file>